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B9A" w:rsidRDefault="00084136" w:rsidP="00126E82">
      <w:pPr>
        <w:jc w:val="both"/>
      </w:pPr>
      <w:r w:rsidRPr="00084136">
        <w:rPr>
          <w:noProof/>
          <w:lang w:val="en-US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-1088844</wp:posOffset>
            </wp:positionH>
            <wp:positionV relativeFrom="paragraph">
              <wp:posOffset>-978172</wp:posOffset>
            </wp:positionV>
            <wp:extent cx="7881258" cy="10197737"/>
            <wp:effectExtent l="0" t="0" r="0" b="0"/>
            <wp:wrapNone/>
            <wp:docPr id="2596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1388" cy="10199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7799" w:rsidRDefault="00827799" w:rsidP="00126E82">
      <w:pPr>
        <w:jc w:val="both"/>
      </w:pPr>
    </w:p>
    <w:p w:rsidR="00827799" w:rsidRDefault="00827799" w:rsidP="00126E82">
      <w:pPr>
        <w:jc w:val="both"/>
      </w:pPr>
    </w:p>
    <w:p w:rsidR="00827799" w:rsidRDefault="00827799" w:rsidP="00126E82">
      <w:pPr>
        <w:jc w:val="both"/>
      </w:pPr>
    </w:p>
    <w:p w:rsidR="00827799" w:rsidRDefault="00827799" w:rsidP="00126E82">
      <w:pPr>
        <w:jc w:val="both"/>
      </w:pPr>
    </w:p>
    <w:p w:rsidR="00827799" w:rsidRDefault="00827799" w:rsidP="00126E82">
      <w:pPr>
        <w:jc w:val="both"/>
      </w:pPr>
    </w:p>
    <w:p w:rsidR="00827799" w:rsidRPr="00827799" w:rsidRDefault="00827799" w:rsidP="00126E82">
      <w:pPr>
        <w:jc w:val="both"/>
      </w:pPr>
    </w:p>
    <w:p w:rsidR="00E73B9A" w:rsidRPr="00397239" w:rsidRDefault="00E73B9A" w:rsidP="00126E82">
      <w:pPr>
        <w:jc w:val="both"/>
        <w:rPr>
          <w:b/>
          <w:color w:val="4F81BD" w:themeColor="accent1"/>
          <w:sz w:val="20"/>
          <w:szCs w:val="20"/>
        </w:rPr>
      </w:pPr>
    </w:p>
    <w:p w:rsidR="00214602" w:rsidRPr="007B5825" w:rsidRDefault="00214602" w:rsidP="00126E82">
      <w:pPr>
        <w:jc w:val="both"/>
        <w:rPr>
          <w:rFonts w:cstheme="minorHAnsi"/>
          <w:b/>
          <w:color w:val="6DA945"/>
          <w:sz w:val="40"/>
          <w:szCs w:val="40"/>
        </w:rPr>
      </w:pPr>
    </w:p>
    <w:p w:rsidR="00214602" w:rsidRPr="007B5825" w:rsidRDefault="00214602" w:rsidP="00126E82">
      <w:pPr>
        <w:jc w:val="both"/>
        <w:rPr>
          <w:rFonts w:cstheme="minorHAnsi"/>
          <w:b/>
          <w:color w:val="6DA945"/>
          <w:sz w:val="40"/>
          <w:szCs w:val="40"/>
        </w:rPr>
      </w:pPr>
    </w:p>
    <w:p w:rsidR="00214602" w:rsidRPr="007B5825" w:rsidRDefault="00214602" w:rsidP="00126E82">
      <w:pPr>
        <w:jc w:val="both"/>
        <w:rPr>
          <w:rFonts w:cstheme="minorHAnsi"/>
          <w:b/>
          <w:color w:val="6DA945"/>
          <w:sz w:val="40"/>
          <w:szCs w:val="40"/>
        </w:rPr>
      </w:pPr>
    </w:p>
    <w:p w:rsidR="00214602" w:rsidRDefault="00214602" w:rsidP="00126E82">
      <w:pPr>
        <w:jc w:val="both"/>
        <w:rPr>
          <w:rFonts w:cstheme="minorHAnsi"/>
          <w:b/>
          <w:color w:val="6DA945"/>
          <w:sz w:val="40"/>
          <w:szCs w:val="40"/>
        </w:rPr>
      </w:pPr>
    </w:p>
    <w:p w:rsidR="00CE63C4" w:rsidRDefault="00CE63C4" w:rsidP="00126E82">
      <w:pPr>
        <w:jc w:val="both"/>
        <w:rPr>
          <w:rFonts w:cstheme="minorHAnsi"/>
          <w:b/>
          <w:color w:val="6DA945"/>
          <w:sz w:val="40"/>
          <w:szCs w:val="40"/>
        </w:rPr>
      </w:pPr>
    </w:p>
    <w:p w:rsidR="00CE63C4" w:rsidRDefault="00CE63C4" w:rsidP="00126E82">
      <w:pPr>
        <w:jc w:val="both"/>
        <w:rPr>
          <w:rFonts w:cstheme="minorHAnsi"/>
          <w:b/>
          <w:color w:val="6DA945"/>
          <w:sz w:val="40"/>
          <w:szCs w:val="40"/>
        </w:rPr>
      </w:pPr>
    </w:p>
    <w:p w:rsidR="00CE63C4" w:rsidRDefault="00CE63C4" w:rsidP="00126E82">
      <w:pPr>
        <w:jc w:val="both"/>
        <w:rPr>
          <w:rFonts w:cstheme="minorHAnsi"/>
          <w:b/>
          <w:color w:val="6DA945"/>
          <w:sz w:val="40"/>
          <w:szCs w:val="40"/>
        </w:rPr>
      </w:pPr>
    </w:p>
    <w:p w:rsidR="00CE63C4" w:rsidRDefault="00CE63C4" w:rsidP="00126E82">
      <w:pPr>
        <w:jc w:val="both"/>
        <w:rPr>
          <w:rFonts w:cstheme="minorHAnsi"/>
          <w:b/>
          <w:color w:val="6DA945"/>
          <w:sz w:val="40"/>
          <w:szCs w:val="40"/>
        </w:rPr>
      </w:pPr>
    </w:p>
    <w:p w:rsidR="00CE63C4" w:rsidRDefault="00CE63C4" w:rsidP="00126E82">
      <w:pPr>
        <w:jc w:val="both"/>
        <w:rPr>
          <w:rFonts w:cstheme="minorHAnsi"/>
          <w:b/>
          <w:color w:val="6DA945"/>
          <w:sz w:val="40"/>
          <w:szCs w:val="40"/>
        </w:rPr>
      </w:pPr>
    </w:p>
    <w:p w:rsidR="00DC4473" w:rsidRDefault="00DC4473" w:rsidP="00126E82">
      <w:pPr>
        <w:jc w:val="both"/>
        <w:rPr>
          <w:rFonts w:cstheme="minorHAnsi"/>
          <w:b/>
          <w:color w:val="6DA945"/>
          <w:sz w:val="40"/>
          <w:szCs w:val="40"/>
        </w:rPr>
      </w:pPr>
    </w:p>
    <w:p w:rsidR="00DC4473" w:rsidRDefault="00DC4473" w:rsidP="00126E82">
      <w:pPr>
        <w:jc w:val="both"/>
        <w:rPr>
          <w:rFonts w:cstheme="minorHAnsi"/>
          <w:b/>
          <w:color w:val="6DA945"/>
          <w:sz w:val="40"/>
          <w:szCs w:val="40"/>
        </w:rPr>
      </w:pPr>
    </w:p>
    <w:p w:rsidR="00DC4473" w:rsidRPr="007B5825" w:rsidRDefault="00DC4473" w:rsidP="00126E82">
      <w:pPr>
        <w:jc w:val="both"/>
        <w:rPr>
          <w:rFonts w:cstheme="minorHAnsi"/>
          <w:b/>
          <w:color w:val="6DA945"/>
          <w:sz w:val="40"/>
          <w:szCs w:val="40"/>
        </w:rPr>
      </w:pPr>
    </w:p>
    <w:p w:rsidR="00A35054" w:rsidRPr="007B5825" w:rsidRDefault="00A35054" w:rsidP="00126E82">
      <w:pPr>
        <w:jc w:val="both"/>
        <w:rPr>
          <w:rFonts w:cstheme="minorHAnsi"/>
          <w:b/>
          <w:color w:val="4F81BD" w:themeColor="accent1"/>
          <w:sz w:val="40"/>
          <w:szCs w:val="40"/>
        </w:rPr>
      </w:pPr>
    </w:p>
    <w:p w:rsidR="00155AB4" w:rsidRPr="007B5825" w:rsidRDefault="00155AB4" w:rsidP="00126E82">
      <w:pPr>
        <w:jc w:val="both"/>
        <w:rPr>
          <w:rFonts w:cstheme="minorHAnsi"/>
          <w:sz w:val="18"/>
          <w:szCs w:val="18"/>
        </w:rPr>
      </w:pPr>
    </w:p>
    <w:p w:rsidR="00155AB4" w:rsidRPr="007B5825" w:rsidRDefault="00155AB4" w:rsidP="00126E82">
      <w:pPr>
        <w:jc w:val="both"/>
        <w:rPr>
          <w:rFonts w:cstheme="minorHAnsi"/>
          <w:sz w:val="18"/>
          <w:szCs w:val="18"/>
        </w:rPr>
      </w:pPr>
    </w:p>
    <w:p w:rsidR="00155AB4" w:rsidRPr="007B5825" w:rsidRDefault="00155AB4" w:rsidP="00126E82">
      <w:pPr>
        <w:jc w:val="both"/>
        <w:rPr>
          <w:rFonts w:cstheme="minorHAnsi"/>
          <w:sz w:val="18"/>
          <w:szCs w:val="18"/>
        </w:rPr>
      </w:pPr>
    </w:p>
    <w:p w:rsidR="00155AB4" w:rsidRDefault="00155AB4" w:rsidP="00126E82">
      <w:pPr>
        <w:jc w:val="both"/>
        <w:rPr>
          <w:rFonts w:cstheme="minorHAnsi"/>
          <w:b/>
          <w:sz w:val="32"/>
          <w:szCs w:val="32"/>
        </w:rPr>
      </w:pPr>
    </w:p>
    <w:p w:rsidR="00DC4473" w:rsidRDefault="00DC4473" w:rsidP="00126E82">
      <w:pPr>
        <w:jc w:val="both"/>
        <w:rPr>
          <w:rFonts w:cstheme="minorHAnsi"/>
          <w:b/>
          <w:sz w:val="32"/>
          <w:szCs w:val="32"/>
        </w:rPr>
      </w:pPr>
    </w:p>
    <w:p w:rsidR="00DC4473" w:rsidRDefault="00DC4473" w:rsidP="00126E82">
      <w:pPr>
        <w:jc w:val="both"/>
        <w:rPr>
          <w:rFonts w:cstheme="minorHAnsi"/>
          <w:b/>
          <w:sz w:val="32"/>
          <w:szCs w:val="32"/>
        </w:rPr>
      </w:pPr>
    </w:p>
    <w:p w:rsidR="00DC4473" w:rsidRDefault="00DC4473" w:rsidP="00126E82">
      <w:pPr>
        <w:jc w:val="both"/>
        <w:rPr>
          <w:rFonts w:cstheme="minorHAnsi"/>
          <w:b/>
          <w:sz w:val="32"/>
          <w:szCs w:val="32"/>
        </w:rPr>
      </w:pPr>
    </w:p>
    <w:p w:rsidR="00DC4473" w:rsidRDefault="00DC4473" w:rsidP="00126E82">
      <w:pPr>
        <w:jc w:val="both"/>
        <w:rPr>
          <w:rFonts w:cstheme="minorHAnsi"/>
          <w:b/>
          <w:sz w:val="32"/>
          <w:szCs w:val="32"/>
        </w:rPr>
      </w:pPr>
    </w:p>
    <w:p w:rsidR="00DC4473" w:rsidRDefault="00DC4473" w:rsidP="00126E82">
      <w:pPr>
        <w:jc w:val="both"/>
        <w:rPr>
          <w:rFonts w:cstheme="minorHAnsi"/>
          <w:b/>
          <w:sz w:val="32"/>
          <w:szCs w:val="32"/>
        </w:rPr>
      </w:pPr>
    </w:p>
    <w:p w:rsidR="00DC4473" w:rsidRDefault="00DC4473" w:rsidP="00126E82">
      <w:pPr>
        <w:jc w:val="both"/>
        <w:rPr>
          <w:rFonts w:cstheme="minorHAnsi"/>
          <w:b/>
          <w:sz w:val="32"/>
          <w:szCs w:val="32"/>
        </w:rPr>
      </w:pPr>
    </w:p>
    <w:p w:rsidR="00DC4473" w:rsidRDefault="00DC4473" w:rsidP="00126E82">
      <w:pPr>
        <w:jc w:val="both"/>
        <w:rPr>
          <w:rFonts w:cstheme="minorHAnsi"/>
          <w:b/>
          <w:sz w:val="32"/>
          <w:szCs w:val="32"/>
        </w:rPr>
      </w:pPr>
    </w:p>
    <w:p w:rsidR="00DC4473" w:rsidRPr="00DC4473" w:rsidRDefault="00DC4473" w:rsidP="00126E82">
      <w:pPr>
        <w:jc w:val="both"/>
        <w:rPr>
          <w:rFonts w:cstheme="minorHAnsi"/>
          <w:b/>
          <w:color w:val="003876"/>
          <w:sz w:val="24"/>
          <w:szCs w:val="24"/>
        </w:rPr>
      </w:pPr>
    </w:p>
    <w:p w:rsidR="00F97F43" w:rsidRPr="00DC4473" w:rsidRDefault="00C74112" w:rsidP="00126E82">
      <w:pPr>
        <w:jc w:val="both"/>
        <w:rPr>
          <w:rFonts w:cstheme="minorHAnsi"/>
          <w:b/>
          <w:color w:val="003876"/>
          <w:sz w:val="24"/>
          <w:szCs w:val="24"/>
        </w:rPr>
      </w:pPr>
      <w:r w:rsidRPr="00DC4473">
        <w:rPr>
          <w:rFonts w:cstheme="minorHAnsi"/>
          <w:b/>
          <w:color w:val="003876"/>
          <w:sz w:val="24"/>
          <w:szCs w:val="24"/>
        </w:rPr>
        <w:lastRenderedPageBreak/>
        <w:t xml:space="preserve">Fondo Especial para el Desarrollo </w:t>
      </w:r>
    </w:p>
    <w:p w:rsidR="00C74112" w:rsidRPr="00DC4473" w:rsidRDefault="00C74112" w:rsidP="00126E82">
      <w:pPr>
        <w:jc w:val="both"/>
        <w:rPr>
          <w:rFonts w:cstheme="minorHAnsi"/>
          <w:b/>
          <w:color w:val="003876"/>
          <w:sz w:val="24"/>
          <w:szCs w:val="24"/>
        </w:rPr>
      </w:pPr>
      <w:r w:rsidRPr="00DC4473">
        <w:rPr>
          <w:rFonts w:cstheme="minorHAnsi"/>
          <w:b/>
          <w:color w:val="003876"/>
          <w:sz w:val="24"/>
          <w:szCs w:val="24"/>
        </w:rPr>
        <w:t>Agropecuario (FEDA)</w:t>
      </w:r>
    </w:p>
    <w:p w:rsidR="00C74112" w:rsidRPr="00F97F43" w:rsidRDefault="00C74112" w:rsidP="00126E82">
      <w:pPr>
        <w:jc w:val="both"/>
        <w:rPr>
          <w:rFonts w:cstheme="minorHAnsi"/>
          <w:bCs/>
          <w:color w:val="000000" w:themeColor="text1"/>
          <w:sz w:val="36"/>
          <w:szCs w:val="36"/>
        </w:rPr>
      </w:pPr>
    </w:p>
    <w:p w:rsidR="00C74112" w:rsidRPr="00DC4473" w:rsidRDefault="00C74112" w:rsidP="00126E82">
      <w:pPr>
        <w:jc w:val="both"/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Hecmilio</w:t>
      </w:r>
      <w:r w:rsidR="004E117F">
        <w:rPr>
          <w:rFonts w:cstheme="minorHAnsi"/>
          <w:bCs/>
          <w:i/>
          <w:iCs/>
          <w:color w:val="003876"/>
        </w:rPr>
        <w:t xml:space="preserve"> A.</w:t>
      </w:r>
      <w:r w:rsidRPr="00DC4473">
        <w:rPr>
          <w:rFonts w:cstheme="minorHAnsi"/>
          <w:bCs/>
          <w:i/>
          <w:iCs/>
          <w:color w:val="003876"/>
        </w:rPr>
        <w:t xml:space="preserve"> Galván</w:t>
      </w:r>
      <w:r w:rsidR="004E117F">
        <w:rPr>
          <w:rFonts w:cstheme="minorHAnsi"/>
          <w:bCs/>
          <w:i/>
          <w:iCs/>
          <w:color w:val="003876"/>
        </w:rPr>
        <w:t xml:space="preserve"> C.</w:t>
      </w:r>
    </w:p>
    <w:p w:rsidR="00C74112" w:rsidRPr="00DC4473" w:rsidRDefault="00C74112" w:rsidP="00126E82">
      <w:pPr>
        <w:jc w:val="both"/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Director Ejecutivo</w:t>
      </w:r>
    </w:p>
    <w:p w:rsidR="00C74112" w:rsidRPr="00DC4473" w:rsidRDefault="00C74112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C74112" w:rsidRPr="00DC4473" w:rsidRDefault="00C74112" w:rsidP="00126E82">
      <w:pPr>
        <w:jc w:val="both"/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Mártires Montero</w:t>
      </w:r>
    </w:p>
    <w:p w:rsidR="00C74112" w:rsidRPr="00DC4473" w:rsidRDefault="00C74112" w:rsidP="00126E82">
      <w:pPr>
        <w:jc w:val="both"/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Subdirector</w:t>
      </w:r>
    </w:p>
    <w:p w:rsidR="00C74112" w:rsidRPr="00DC4473" w:rsidRDefault="00C74112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C74112" w:rsidRPr="00DC4473" w:rsidRDefault="00C74112" w:rsidP="00126E82">
      <w:pPr>
        <w:jc w:val="both"/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Luis Freddy Guzmán</w:t>
      </w:r>
    </w:p>
    <w:p w:rsidR="00C74112" w:rsidRPr="00DC4473" w:rsidRDefault="00C74112" w:rsidP="00126E82">
      <w:pPr>
        <w:jc w:val="both"/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Subdi</w:t>
      </w:r>
      <w:r w:rsidR="00294035">
        <w:rPr>
          <w:rFonts w:cstheme="minorHAnsi"/>
          <w:bCs/>
          <w:i/>
          <w:iCs/>
          <w:color w:val="003876"/>
        </w:rPr>
        <w:t>rector</w:t>
      </w:r>
    </w:p>
    <w:p w:rsidR="003A2ADF" w:rsidRPr="00DC4473" w:rsidRDefault="003A2ADF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3A2ADF" w:rsidRPr="00DC4473" w:rsidRDefault="0023021F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 xml:space="preserve">Rafael </w:t>
      </w:r>
      <w:proofErr w:type="spellStart"/>
      <w:r>
        <w:rPr>
          <w:rFonts w:cstheme="minorHAnsi"/>
          <w:bCs/>
          <w:i/>
          <w:iCs/>
          <w:color w:val="003876"/>
        </w:rPr>
        <w:t>Uceta</w:t>
      </w:r>
      <w:proofErr w:type="spellEnd"/>
      <w:r>
        <w:rPr>
          <w:rFonts w:cstheme="minorHAnsi"/>
          <w:bCs/>
          <w:i/>
          <w:iCs/>
          <w:color w:val="003876"/>
        </w:rPr>
        <w:t xml:space="preserve"> </w:t>
      </w:r>
    </w:p>
    <w:p w:rsidR="003A2ADF" w:rsidRPr="00DC4473" w:rsidRDefault="003A2ADF" w:rsidP="00126E82">
      <w:pPr>
        <w:jc w:val="both"/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Subdirector</w:t>
      </w:r>
    </w:p>
    <w:p w:rsidR="003A2ADF" w:rsidRPr="00DC4473" w:rsidRDefault="003A2ADF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3A2ADF" w:rsidRPr="00DC4473" w:rsidRDefault="003A2ADF" w:rsidP="00126E82">
      <w:pPr>
        <w:jc w:val="both"/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Rubén Lulo</w:t>
      </w:r>
    </w:p>
    <w:p w:rsidR="003A2ADF" w:rsidRPr="00DC4473" w:rsidRDefault="003A2ADF" w:rsidP="00126E82">
      <w:pPr>
        <w:jc w:val="both"/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Subdirector</w:t>
      </w:r>
    </w:p>
    <w:p w:rsidR="003A2ADF" w:rsidRPr="00DC4473" w:rsidRDefault="003A2ADF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3A2ADF" w:rsidRPr="00DC4473" w:rsidRDefault="003A2ADF" w:rsidP="00126E82">
      <w:pPr>
        <w:jc w:val="both"/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Irma Rondón</w:t>
      </w:r>
    </w:p>
    <w:p w:rsidR="003A2ADF" w:rsidRPr="00DC4473" w:rsidRDefault="003A2ADF" w:rsidP="00126E82">
      <w:pPr>
        <w:jc w:val="both"/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Subdirectora</w:t>
      </w:r>
    </w:p>
    <w:p w:rsidR="00C74112" w:rsidRPr="00DC4473" w:rsidRDefault="00C74112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C74112" w:rsidRPr="00DC4473" w:rsidRDefault="001E13E6" w:rsidP="00126E82">
      <w:pPr>
        <w:jc w:val="both"/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>Victor M. Alcantara S.</w:t>
      </w:r>
    </w:p>
    <w:p w:rsidR="00F97F43" w:rsidRPr="00DC4473" w:rsidRDefault="001E13E6" w:rsidP="00126E82">
      <w:pPr>
        <w:jc w:val="both"/>
        <w:rPr>
          <w:rFonts w:cstheme="minorHAnsi"/>
          <w:bCs/>
          <w:i/>
          <w:iCs/>
          <w:color w:val="003876"/>
        </w:rPr>
      </w:pPr>
      <w:r w:rsidRPr="00DC4473">
        <w:rPr>
          <w:rFonts w:cstheme="minorHAnsi"/>
          <w:bCs/>
          <w:i/>
          <w:iCs/>
          <w:color w:val="003876"/>
        </w:rPr>
        <w:t xml:space="preserve">Encargado Departamento de Planificación </w:t>
      </w:r>
    </w:p>
    <w:p w:rsidR="00C74112" w:rsidRDefault="001E13E6" w:rsidP="00126E82">
      <w:pPr>
        <w:jc w:val="both"/>
        <w:rPr>
          <w:rFonts w:cstheme="minorHAnsi"/>
          <w:bCs/>
          <w:i/>
          <w:iCs/>
          <w:color w:val="003876"/>
        </w:rPr>
      </w:pPr>
      <w:proofErr w:type="gramStart"/>
      <w:r w:rsidRPr="00DC4473">
        <w:rPr>
          <w:rFonts w:cstheme="minorHAnsi"/>
          <w:bCs/>
          <w:i/>
          <w:iCs/>
          <w:color w:val="003876"/>
        </w:rPr>
        <w:t>y</w:t>
      </w:r>
      <w:proofErr w:type="gramEnd"/>
      <w:r w:rsidRPr="00DC4473">
        <w:rPr>
          <w:rFonts w:cstheme="minorHAnsi"/>
          <w:bCs/>
          <w:i/>
          <w:iCs/>
          <w:color w:val="003876"/>
        </w:rPr>
        <w:t xml:space="preserve"> Desarrollo</w:t>
      </w:r>
      <w:r w:rsidR="00F97F43" w:rsidRPr="00DC4473">
        <w:rPr>
          <w:rFonts w:cstheme="minorHAnsi"/>
          <w:bCs/>
          <w:i/>
          <w:iCs/>
          <w:color w:val="003876"/>
        </w:rPr>
        <w:t>.</w:t>
      </w: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>Gabriel Del Rosario</w:t>
      </w: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>Encargado Departamento Jurídico</w:t>
      </w: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>Rafael Díaz</w:t>
      </w: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>Encargado Departamento de</w:t>
      </w: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>Formulación de Proyectos de Desarrollo</w:t>
      </w: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>Agropecuario.</w:t>
      </w: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>Manuel</w:t>
      </w:r>
      <w:r w:rsidR="00062E65">
        <w:rPr>
          <w:rFonts w:cstheme="minorHAnsi"/>
          <w:bCs/>
          <w:i/>
          <w:iCs/>
          <w:color w:val="003876"/>
        </w:rPr>
        <w:t xml:space="preserve"> Eleuterio</w:t>
      </w:r>
      <w:r>
        <w:rPr>
          <w:rFonts w:cstheme="minorHAnsi"/>
          <w:bCs/>
          <w:i/>
          <w:iCs/>
          <w:color w:val="003876"/>
        </w:rPr>
        <w:t xml:space="preserve"> Herasme </w:t>
      </w:r>
      <w:r w:rsidR="00062E65">
        <w:rPr>
          <w:rFonts w:cstheme="minorHAnsi"/>
          <w:bCs/>
          <w:i/>
          <w:iCs/>
          <w:color w:val="003876"/>
        </w:rPr>
        <w:t>Olivero</w:t>
      </w: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>Encargado Departamento de Evaluación a</w:t>
      </w: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>Proyectos de Desarrollo Agropecuario</w:t>
      </w: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 xml:space="preserve">Rafael Pérez Batista </w:t>
      </w: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 xml:space="preserve">Encargado Departamento de Seguimiento a </w:t>
      </w: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 xml:space="preserve">Proyectos de Desarrollo Agropecuario </w:t>
      </w: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>Lucila</w:t>
      </w:r>
      <w:r w:rsidR="00062E65">
        <w:rPr>
          <w:rFonts w:cstheme="minorHAnsi"/>
          <w:bCs/>
          <w:i/>
          <w:iCs/>
          <w:color w:val="003876"/>
        </w:rPr>
        <w:t xml:space="preserve"> Altagracia</w:t>
      </w:r>
      <w:r>
        <w:rPr>
          <w:rFonts w:cstheme="minorHAnsi"/>
          <w:bCs/>
          <w:i/>
          <w:iCs/>
          <w:color w:val="003876"/>
        </w:rPr>
        <w:t xml:space="preserve"> Ovalles</w:t>
      </w:r>
      <w:r w:rsidR="00062E65">
        <w:rPr>
          <w:rFonts w:cstheme="minorHAnsi"/>
          <w:bCs/>
          <w:i/>
          <w:iCs/>
          <w:color w:val="003876"/>
        </w:rPr>
        <w:t xml:space="preserve"> Cordero </w:t>
      </w: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 xml:space="preserve">Encargada Departamento Financiero </w:t>
      </w:r>
    </w:p>
    <w:p w:rsidR="00294035" w:rsidRDefault="00294035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7837F3" w:rsidRDefault="007837F3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>Danilo</w:t>
      </w:r>
      <w:r w:rsidR="00062E65">
        <w:rPr>
          <w:rFonts w:cstheme="minorHAnsi"/>
          <w:bCs/>
          <w:i/>
          <w:iCs/>
          <w:color w:val="003876"/>
        </w:rPr>
        <w:t xml:space="preserve"> Rafael</w:t>
      </w:r>
      <w:r>
        <w:rPr>
          <w:rFonts w:cstheme="minorHAnsi"/>
          <w:bCs/>
          <w:i/>
          <w:iCs/>
          <w:color w:val="003876"/>
        </w:rPr>
        <w:t xml:space="preserve"> Polanco</w:t>
      </w:r>
      <w:r w:rsidR="00062E65">
        <w:rPr>
          <w:rFonts w:cstheme="minorHAnsi"/>
          <w:bCs/>
          <w:i/>
          <w:iCs/>
          <w:color w:val="003876"/>
        </w:rPr>
        <w:t xml:space="preserve"> Tavárez </w:t>
      </w:r>
      <w:r>
        <w:rPr>
          <w:rFonts w:cstheme="minorHAnsi"/>
          <w:bCs/>
          <w:i/>
          <w:iCs/>
          <w:color w:val="003876"/>
        </w:rPr>
        <w:t xml:space="preserve"> </w:t>
      </w:r>
    </w:p>
    <w:p w:rsidR="007837F3" w:rsidRDefault="007837F3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 xml:space="preserve">Encargado Departamento Administrativo </w:t>
      </w:r>
    </w:p>
    <w:p w:rsidR="007837F3" w:rsidRDefault="007837F3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7837F3" w:rsidRDefault="007837F3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 xml:space="preserve">Geovanny </w:t>
      </w:r>
      <w:r w:rsidR="00A02887">
        <w:rPr>
          <w:rFonts w:cstheme="minorHAnsi"/>
          <w:bCs/>
          <w:i/>
          <w:iCs/>
          <w:color w:val="003876"/>
        </w:rPr>
        <w:t>Jacqueline</w:t>
      </w:r>
      <w:r>
        <w:rPr>
          <w:rFonts w:cstheme="minorHAnsi"/>
          <w:bCs/>
          <w:i/>
          <w:iCs/>
          <w:color w:val="003876"/>
        </w:rPr>
        <w:t xml:space="preserve"> Garrido de Guzmán </w:t>
      </w:r>
    </w:p>
    <w:p w:rsidR="007837F3" w:rsidRDefault="007837F3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>Encargada Departamento de Recursos Humanos.</w:t>
      </w:r>
    </w:p>
    <w:p w:rsidR="007837F3" w:rsidRDefault="007837F3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7837F3" w:rsidRDefault="007837F3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 xml:space="preserve">Héctor Herrera </w:t>
      </w:r>
    </w:p>
    <w:p w:rsidR="00294035" w:rsidRDefault="007837F3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 xml:space="preserve">Encargado Departamento de Seguridad </w:t>
      </w:r>
      <w:r w:rsidR="00294035">
        <w:rPr>
          <w:rFonts w:cstheme="minorHAnsi"/>
          <w:bCs/>
          <w:i/>
          <w:iCs/>
          <w:color w:val="003876"/>
        </w:rPr>
        <w:t xml:space="preserve">  </w:t>
      </w:r>
    </w:p>
    <w:p w:rsidR="007837F3" w:rsidRDefault="007837F3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7837F3" w:rsidRDefault="00512260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>Joan</w:t>
      </w:r>
      <w:r w:rsidR="00B82515">
        <w:rPr>
          <w:rFonts w:cstheme="minorHAnsi"/>
          <w:bCs/>
          <w:i/>
          <w:iCs/>
          <w:color w:val="003876"/>
        </w:rPr>
        <w:t xml:space="preserve"> Santiago</w:t>
      </w:r>
      <w:r>
        <w:rPr>
          <w:rFonts w:cstheme="minorHAnsi"/>
          <w:bCs/>
          <w:i/>
          <w:iCs/>
          <w:color w:val="003876"/>
        </w:rPr>
        <w:t xml:space="preserve"> Jiménez</w:t>
      </w:r>
      <w:r w:rsidR="00B82515">
        <w:rPr>
          <w:rFonts w:cstheme="minorHAnsi"/>
          <w:bCs/>
          <w:i/>
          <w:iCs/>
          <w:color w:val="003876"/>
        </w:rPr>
        <w:t xml:space="preserve"> </w:t>
      </w:r>
      <w:proofErr w:type="spellStart"/>
      <w:r w:rsidR="00B82515">
        <w:rPr>
          <w:rFonts w:cstheme="minorHAnsi"/>
          <w:bCs/>
          <w:i/>
          <w:iCs/>
          <w:color w:val="003876"/>
        </w:rPr>
        <w:t>Jiménez</w:t>
      </w:r>
      <w:proofErr w:type="spellEnd"/>
      <w:r w:rsidR="00B82515">
        <w:rPr>
          <w:rFonts w:cstheme="minorHAnsi"/>
          <w:bCs/>
          <w:i/>
          <w:iCs/>
          <w:color w:val="003876"/>
        </w:rPr>
        <w:t xml:space="preserve"> </w:t>
      </w:r>
      <w:r>
        <w:rPr>
          <w:rFonts w:cstheme="minorHAnsi"/>
          <w:bCs/>
          <w:i/>
          <w:iCs/>
          <w:color w:val="003876"/>
        </w:rPr>
        <w:t xml:space="preserve"> </w:t>
      </w:r>
    </w:p>
    <w:p w:rsidR="00512260" w:rsidRDefault="00512260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 xml:space="preserve">Encargado Departamento de Crédito </w:t>
      </w:r>
    </w:p>
    <w:p w:rsidR="00512260" w:rsidRDefault="00512260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512260" w:rsidRDefault="00062E6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>Magdaleno</w:t>
      </w:r>
      <w:r w:rsidR="00512260">
        <w:rPr>
          <w:rFonts w:cstheme="minorHAnsi"/>
          <w:bCs/>
          <w:i/>
          <w:iCs/>
          <w:color w:val="003876"/>
        </w:rPr>
        <w:t xml:space="preserve"> Reyes</w:t>
      </w:r>
      <w:r>
        <w:rPr>
          <w:rFonts w:cstheme="minorHAnsi"/>
          <w:bCs/>
          <w:i/>
          <w:iCs/>
          <w:color w:val="003876"/>
        </w:rPr>
        <w:t xml:space="preserve"> Sosa </w:t>
      </w:r>
    </w:p>
    <w:p w:rsidR="00512260" w:rsidRDefault="00512260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 xml:space="preserve">Encargado Departamento de Comunicaciones </w:t>
      </w:r>
    </w:p>
    <w:p w:rsidR="00062E65" w:rsidRDefault="00062E65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062E65" w:rsidRDefault="00062E6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 xml:space="preserve">Paola María Peguero Martínez </w:t>
      </w:r>
    </w:p>
    <w:p w:rsidR="00062E65" w:rsidRDefault="00062E65" w:rsidP="00126E82">
      <w:pPr>
        <w:jc w:val="both"/>
        <w:rPr>
          <w:rFonts w:cstheme="minorHAnsi"/>
          <w:bCs/>
          <w:i/>
          <w:iCs/>
          <w:color w:val="003876"/>
        </w:rPr>
      </w:pPr>
      <w:r>
        <w:rPr>
          <w:rFonts w:cstheme="minorHAnsi"/>
          <w:bCs/>
          <w:i/>
          <w:iCs/>
          <w:color w:val="003876"/>
        </w:rPr>
        <w:t xml:space="preserve">Encargada Departamento de Ingeniería e Infraestructura </w:t>
      </w:r>
    </w:p>
    <w:p w:rsidR="00294035" w:rsidRPr="00DC4473" w:rsidRDefault="00294035" w:rsidP="00126E82">
      <w:pPr>
        <w:jc w:val="both"/>
        <w:rPr>
          <w:rFonts w:cstheme="minorHAnsi"/>
          <w:bCs/>
          <w:i/>
          <w:iCs/>
          <w:color w:val="003876"/>
        </w:rPr>
      </w:pPr>
    </w:p>
    <w:p w:rsidR="00C74112" w:rsidRPr="00DC4473" w:rsidRDefault="00C74112" w:rsidP="00126E82">
      <w:pPr>
        <w:jc w:val="both"/>
        <w:rPr>
          <w:rFonts w:cstheme="minorHAnsi"/>
          <w:bCs/>
          <w:color w:val="003876"/>
          <w:sz w:val="44"/>
          <w:szCs w:val="44"/>
        </w:rPr>
      </w:pPr>
    </w:p>
    <w:p w:rsidR="00DC4473" w:rsidRPr="00DC4473" w:rsidRDefault="00DC4473" w:rsidP="00126E82">
      <w:pPr>
        <w:jc w:val="both"/>
        <w:rPr>
          <w:rFonts w:cstheme="minorHAnsi"/>
          <w:bCs/>
          <w:color w:val="003876"/>
          <w:sz w:val="44"/>
          <w:szCs w:val="44"/>
        </w:rPr>
      </w:pPr>
    </w:p>
    <w:p w:rsidR="00DC4473" w:rsidRPr="00DC4473" w:rsidRDefault="00DC4473" w:rsidP="00126E82">
      <w:pPr>
        <w:jc w:val="both"/>
        <w:rPr>
          <w:rFonts w:cstheme="minorHAnsi"/>
          <w:bCs/>
          <w:color w:val="003876"/>
          <w:sz w:val="44"/>
          <w:szCs w:val="44"/>
        </w:rPr>
      </w:pPr>
    </w:p>
    <w:p w:rsidR="00DC4473" w:rsidRPr="00F97F43" w:rsidRDefault="00DC4473" w:rsidP="00126E82">
      <w:pPr>
        <w:jc w:val="both"/>
        <w:rPr>
          <w:rFonts w:cstheme="minorHAnsi"/>
          <w:bCs/>
          <w:color w:val="000000" w:themeColor="text1"/>
          <w:sz w:val="44"/>
          <w:szCs w:val="44"/>
        </w:rPr>
      </w:pPr>
    </w:p>
    <w:p w:rsidR="00011969" w:rsidRDefault="00011969" w:rsidP="00126E82">
      <w:pPr>
        <w:jc w:val="both"/>
        <w:rPr>
          <w:rFonts w:cstheme="minorHAnsi"/>
          <w:b/>
          <w:sz w:val="32"/>
          <w:szCs w:val="32"/>
        </w:rPr>
      </w:pPr>
    </w:p>
    <w:p w:rsidR="00011969" w:rsidRDefault="00011969" w:rsidP="00126E82">
      <w:pPr>
        <w:jc w:val="both"/>
        <w:rPr>
          <w:rFonts w:cstheme="minorHAnsi"/>
          <w:b/>
          <w:sz w:val="32"/>
          <w:szCs w:val="32"/>
        </w:rPr>
      </w:pPr>
    </w:p>
    <w:p w:rsidR="00011969" w:rsidRDefault="00011969" w:rsidP="00126E82">
      <w:pPr>
        <w:jc w:val="both"/>
        <w:rPr>
          <w:rFonts w:cstheme="minorHAnsi"/>
          <w:b/>
          <w:sz w:val="32"/>
          <w:szCs w:val="32"/>
        </w:rPr>
      </w:pPr>
    </w:p>
    <w:p w:rsidR="00011969" w:rsidRDefault="00011969" w:rsidP="00126E82">
      <w:pPr>
        <w:jc w:val="both"/>
        <w:rPr>
          <w:rFonts w:cstheme="minorHAnsi"/>
          <w:b/>
          <w:sz w:val="32"/>
          <w:szCs w:val="32"/>
        </w:rPr>
      </w:pPr>
    </w:p>
    <w:p w:rsidR="00011969" w:rsidRDefault="00011969" w:rsidP="00126E82">
      <w:pPr>
        <w:jc w:val="both"/>
        <w:rPr>
          <w:rFonts w:cstheme="minorHAnsi"/>
          <w:b/>
          <w:sz w:val="32"/>
          <w:szCs w:val="32"/>
        </w:rPr>
      </w:pPr>
    </w:p>
    <w:p w:rsidR="00011969" w:rsidRDefault="00011969" w:rsidP="00126E82">
      <w:pPr>
        <w:jc w:val="both"/>
        <w:rPr>
          <w:rFonts w:cstheme="minorHAnsi"/>
          <w:b/>
          <w:sz w:val="32"/>
          <w:szCs w:val="32"/>
        </w:rPr>
      </w:pPr>
    </w:p>
    <w:p w:rsidR="007A3CBA" w:rsidRDefault="007A3CBA" w:rsidP="00126E82">
      <w:pPr>
        <w:jc w:val="both"/>
        <w:rPr>
          <w:rFonts w:cstheme="minorHAnsi"/>
          <w:b/>
          <w:sz w:val="32"/>
          <w:szCs w:val="32"/>
        </w:rPr>
      </w:pPr>
    </w:p>
    <w:p w:rsidR="007A3CBA" w:rsidRDefault="007A3CBA" w:rsidP="00126E82">
      <w:pPr>
        <w:jc w:val="both"/>
        <w:rPr>
          <w:rFonts w:cstheme="minorHAnsi"/>
          <w:b/>
          <w:sz w:val="32"/>
          <w:szCs w:val="32"/>
        </w:rPr>
      </w:pPr>
    </w:p>
    <w:p w:rsidR="007A3CBA" w:rsidRDefault="007A3CBA" w:rsidP="00126E82">
      <w:pPr>
        <w:jc w:val="both"/>
        <w:rPr>
          <w:rFonts w:cstheme="minorHAnsi"/>
          <w:b/>
          <w:sz w:val="32"/>
          <w:szCs w:val="32"/>
        </w:rPr>
      </w:pPr>
    </w:p>
    <w:p w:rsidR="007A3CBA" w:rsidRDefault="007A3CBA" w:rsidP="00126E82">
      <w:pPr>
        <w:jc w:val="both"/>
        <w:rPr>
          <w:rFonts w:cstheme="minorHAnsi"/>
          <w:b/>
          <w:sz w:val="32"/>
          <w:szCs w:val="32"/>
        </w:rPr>
      </w:pPr>
    </w:p>
    <w:p w:rsidR="007A3CBA" w:rsidRDefault="007A3CBA" w:rsidP="00126E82">
      <w:pPr>
        <w:jc w:val="both"/>
        <w:rPr>
          <w:rFonts w:cstheme="minorHAnsi"/>
          <w:b/>
          <w:sz w:val="32"/>
          <w:szCs w:val="32"/>
        </w:rPr>
      </w:pPr>
    </w:p>
    <w:p w:rsidR="007A3CBA" w:rsidRDefault="007A3CBA" w:rsidP="00126E82">
      <w:pPr>
        <w:jc w:val="both"/>
        <w:rPr>
          <w:rFonts w:cstheme="minorHAnsi"/>
          <w:b/>
          <w:sz w:val="32"/>
          <w:szCs w:val="32"/>
        </w:rPr>
      </w:pPr>
    </w:p>
    <w:p w:rsidR="007A3CBA" w:rsidRDefault="007A3CBA" w:rsidP="00126E82">
      <w:pPr>
        <w:jc w:val="both"/>
        <w:rPr>
          <w:rFonts w:cstheme="minorHAnsi"/>
          <w:b/>
          <w:sz w:val="32"/>
          <w:szCs w:val="32"/>
        </w:rPr>
      </w:pPr>
    </w:p>
    <w:p w:rsidR="007A3CBA" w:rsidRDefault="007A3CBA" w:rsidP="00126E82">
      <w:pPr>
        <w:jc w:val="both"/>
        <w:rPr>
          <w:rFonts w:cstheme="minorHAnsi"/>
          <w:b/>
          <w:sz w:val="32"/>
          <w:szCs w:val="32"/>
        </w:rPr>
      </w:pPr>
    </w:p>
    <w:p w:rsidR="002546CB" w:rsidRDefault="002546CB" w:rsidP="00126E82">
      <w:pPr>
        <w:jc w:val="both"/>
        <w:rPr>
          <w:rFonts w:cstheme="minorHAnsi"/>
          <w:b/>
          <w:sz w:val="32"/>
          <w:szCs w:val="32"/>
        </w:rPr>
      </w:pPr>
    </w:p>
    <w:p w:rsidR="00155AB4" w:rsidRPr="007B5825" w:rsidRDefault="00155AB4" w:rsidP="00126E82">
      <w:pPr>
        <w:jc w:val="both"/>
        <w:rPr>
          <w:rFonts w:cstheme="minorHAnsi"/>
          <w:b/>
          <w:sz w:val="32"/>
          <w:szCs w:val="32"/>
        </w:rPr>
      </w:pPr>
    </w:p>
    <w:p w:rsidR="00155AB4" w:rsidRPr="00DC4473" w:rsidRDefault="00155AB4" w:rsidP="00126E82">
      <w:pPr>
        <w:jc w:val="both"/>
        <w:rPr>
          <w:rFonts w:cstheme="minorHAnsi"/>
          <w:b/>
          <w:color w:val="FF0000"/>
          <w:sz w:val="32"/>
          <w:szCs w:val="32"/>
        </w:rPr>
      </w:pPr>
      <w:r w:rsidRPr="00DC4473">
        <w:rPr>
          <w:rFonts w:cstheme="minorHAnsi"/>
          <w:b/>
          <w:color w:val="FF0000"/>
          <w:sz w:val="32"/>
          <w:szCs w:val="32"/>
        </w:rPr>
        <w:lastRenderedPageBreak/>
        <w:t>ÍNDICE</w:t>
      </w:r>
    </w:p>
    <w:p w:rsidR="00155AB4" w:rsidRDefault="00155AB4" w:rsidP="00126E82">
      <w:pPr>
        <w:jc w:val="both"/>
        <w:rPr>
          <w:rFonts w:cstheme="minorHAnsi"/>
          <w:b/>
          <w:sz w:val="32"/>
          <w:szCs w:val="32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-109309211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26E82" w:rsidRPr="00D5766A" w:rsidRDefault="00126E82" w:rsidP="00126E82">
          <w:pPr>
            <w:pStyle w:val="TtulodeTDC"/>
            <w:jc w:val="both"/>
            <w:rPr>
              <w:b/>
              <w:color w:val="002060"/>
            </w:rPr>
          </w:pPr>
          <w:r w:rsidRPr="00D5766A">
            <w:rPr>
              <w:b/>
              <w:color w:val="002060"/>
              <w:lang w:val="es-ES"/>
            </w:rPr>
            <w:t>Tabla de contenido</w:t>
          </w:r>
        </w:p>
        <w:p w:rsidR="00126E82" w:rsidRDefault="009D5ED3" w:rsidP="00A02887">
          <w:pPr>
            <w:pStyle w:val="TDC1"/>
            <w:rPr>
              <w:rFonts w:eastAsiaTheme="minorEastAsia"/>
              <w:lang w:val="en-US"/>
            </w:rPr>
          </w:pPr>
          <w:r>
            <w:rPr>
              <w:lang w:val="es-ES"/>
            </w:rPr>
            <w:fldChar w:fldCharType="begin"/>
          </w:r>
          <w:r w:rsidR="00126E82">
            <w:rPr>
              <w:lang w:val="es-ES"/>
            </w:rPr>
            <w:instrText xml:space="preserve"> TOC \o "1-3" \h \z \u </w:instrText>
          </w:r>
          <w:r>
            <w:rPr>
              <w:lang w:val="es-ES"/>
            </w:rPr>
            <w:fldChar w:fldCharType="separate"/>
          </w:r>
          <w:hyperlink w:anchor="_Toc113870138" w:history="1">
            <w:r w:rsidR="00126E82" w:rsidRPr="002D2F5E">
              <w:rPr>
                <w:rStyle w:val="Hipervnculo"/>
                <w:rFonts w:eastAsia="Calibri" w:cstheme="minorHAnsi"/>
                <w:lang w:eastAsia="es-DO"/>
              </w:rPr>
              <w:t>I.</w:t>
            </w:r>
            <w:r w:rsidR="00126E82">
              <w:rPr>
                <w:rFonts w:eastAsiaTheme="minorEastAsia"/>
                <w:lang w:val="en-US"/>
              </w:rPr>
              <w:tab/>
            </w:r>
            <w:r w:rsidR="00126E82" w:rsidRPr="002D2F5E">
              <w:rPr>
                <w:rStyle w:val="Hipervnculo"/>
                <w:rFonts w:eastAsia="Calibri" w:cstheme="minorHAnsi"/>
                <w:lang w:eastAsia="es-DO"/>
              </w:rPr>
              <w:t>INTRODUCCIÓN</w:t>
            </w:r>
            <w:r w:rsidR="00126E8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26E82">
              <w:rPr>
                <w:webHidden/>
              </w:rPr>
              <w:instrText xml:space="preserve"> PAGEREF _Toc113870138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C160D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126E82" w:rsidRDefault="00590552" w:rsidP="00126E82">
          <w:pPr>
            <w:pStyle w:val="TDC2"/>
            <w:tabs>
              <w:tab w:val="right" w:leader="dot" w:pos="8828"/>
            </w:tabs>
            <w:jc w:val="both"/>
            <w:rPr>
              <w:rFonts w:eastAsiaTheme="minorEastAsia"/>
              <w:noProof/>
              <w:lang w:val="en-US"/>
            </w:rPr>
          </w:pPr>
          <w:hyperlink w:anchor="_Toc113870139" w:history="1">
            <w:r w:rsidR="00126E82" w:rsidRPr="002D2F5E">
              <w:rPr>
                <w:rStyle w:val="Hipervnculo"/>
                <w:rFonts w:eastAsia="Calibri" w:cstheme="minorHAnsi"/>
                <w:bCs/>
                <w:noProof/>
                <w:lang w:eastAsia="es-DO"/>
              </w:rPr>
              <w:t>1.2 Marco Legal</w:t>
            </w:r>
            <w:r w:rsidR="00126E82">
              <w:rPr>
                <w:noProof/>
                <w:webHidden/>
              </w:rPr>
              <w:tab/>
            </w:r>
            <w:r w:rsidR="009D5ED3">
              <w:rPr>
                <w:noProof/>
                <w:webHidden/>
              </w:rPr>
              <w:fldChar w:fldCharType="begin"/>
            </w:r>
            <w:r w:rsidR="00126E82">
              <w:rPr>
                <w:noProof/>
                <w:webHidden/>
              </w:rPr>
              <w:instrText xml:space="preserve"> PAGEREF _Toc113870139 \h </w:instrText>
            </w:r>
            <w:r w:rsidR="009D5ED3">
              <w:rPr>
                <w:noProof/>
                <w:webHidden/>
              </w:rPr>
            </w:r>
            <w:r w:rsidR="009D5ED3">
              <w:rPr>
                <w:noProof/>
                <w:webHidden/>
              </w:rPr>
              <w:fldChar w:fldCharType="separate"/>
            </w:r>
            <w:r w:rsidR="00BC160D">
              <w:rPr>
                <w:noProof/>
                <w:webHidden/>
              </w:rPr>
              <w:t>7</w:t>
            </w:r>
            <w:r w:rsidR="009D5ED3">
              <w:rPr>
                <w:noProof/>
                <w:webHidden/>
              </w:rPr>
              <w:fldChar w:fldCharType="end"/>
            </w:r>
          </w:hyperlink>
        </w:p>
        <w:p w:rsidR="00126E82" w:rsidRDefault="00590552" w:rsidP="00126E82">
          <w:pPr>
            <w:pStyle w:val="TDC2"/>
            <w:tabs>
              <w:tab w:val="left" w:pos="660"/>
              <w:tab w:val="right" w:leader="dot" w:pos="8828"/>
            </w:tabs>
            <w:jc w:val="both"/>
            <w:rPr>
              <w:rFonts w:eastAsiaTheme="minorEastAsia"/>
              <w:noProof/>
              <w:lang w:val="en-US"/>
            </w:rPr>
          </w:pPr>
          <w:hyperlink w:anchor="_Toc113870140" w:history="1">
            <w:r w:rsidR="00126E82" w:rsidRPr="002D2F5E">
              <w:rPr>
                <w:rStyle w:val="Hipervnculo"/>
                <w:rFonts w:eastAsia="Calibri" w:cstheme="minorHAnsi"/>
                <w:bCs/>
                <w:noProof/>
                <w:lang w:eastAsia="es-DO"/>
              </w:rPr>
              <w:t xml:space="preserve">II. </w:t>
            </w:r>
            <w:r w:rsidR="00126E82">
              <w:rPr>
                <w:rFonts w:eastAsiaTheme="minorEastAsia"/>
                <w:noProof/>
                <w:lang w:val="en-US"/>
              </w:rPr>
              <w:tab/>
            </w:r>
            <w:r w:rsidR="00126E82" w:rsidRPr="002D2F5E">
              <w:rPr>
                <w:rStyle w:val="Hipervnculo"/>
                <w:rFonts w:eastAsia="Calibri" w:cstheme="minorHAnsi"/>
                <w:bCs/>
                <w:noProof/>
                <w:lang w:eastAsia="es-DO"/>
              </w:rPr>
              <w:t>Aspectos Institucionales del FEDA</w:t>
            </w:r>
            <w:r w:rsidR="00126E82">
              <w:rPr>
                <w:noProof/>
                <w:webHidden/>
              </w:rPr>
              <w:tab/>
            </w:r>
            <w:r w:rsidR="009D5ED3">
              <w:rPr>
                <w:noProof/>
                <w:webHidden/>
              </w:rPr>
              <w:fldChar w:fldCharType="begin"/>
            </w:r>
            <w:r w:rsidR="00126E82">
              <w:rPr>
                <w:noProof/>
                <w:webHidden/>
              </w:rPr>
              <w:instrText xml:space="preserve"> PAGEREF _Toc113870140 \h </w:instrText>
            </w:r>
            <w:r w:rsidR="009D5ED3">
              <w:rPr>
                <w:noProof/>
                <w:webHidden/>
              </w:rPr>
            </w:r>
            <w:r w:rsidR="009D5ED3">
              <w:rPr>
                <w:noProof/>
                <w:webHidden/>
              </w:rPr>
              <w:fldChar w:fldCharType="separate"/>
            </w:r>
            <w:r w:rsidR="00BC160D">
              <w:rPr>
                <w:noProof/>
                <w:webHidden/>
              </w:rPr>
              <w:t>8</w:t>
            </w:r>
            <w:r w:rsidR="009D5ED3">
              <w:rPr>
                <w:noProof/>
                <w:webHidden/>
              </w:rPr>
              <w:fldChar w:fldCharType="end"/>
            </w:r>
          </w:hyperlink>
        </w:p>
        <w:p w:rsidR="00126E82" w:rsidRDefault="00590552" w:rsidP="00126E82">
          <w:pPr>
            <w:pStyle w:val="TDC2"/>
            <w:tabs>
              <w:tab w:val="left" w:pos="880"/>
              <w:tab w:val="right" w:leader="dot" w:pos="8828"/>
            </w:tabs>
            <w:jc w:val="both"/>
            <w:rPr>
              <w:rFonts w:eastAsiaTheme="minorEastAsia"/>
              <w:noProof/>
              <w:lang w:val="en-US"/>
            </w:rPr>
          </w:pPr>
          <w:hyperlink w:anchor="_Toc113870141" w:history="1">
            <w:r w:rsidR="00126E82" w:rsidRPr="002D2F5E">
              <w:rPr>
                <w:rStyle w:val="Hipervnculo"/>
                <w:rFonts w:eastAsia="Calibri" w:cstheme="minorHAnsi"/>
                <w:bCs/>
                <w:noProof/>
                <w:lang w:eastAsia="es-DO"/>
              </w:rPr>
              <w:t xml:space="preserve">2.1 </w:t>
            </w:r>
            <w:r w:rsidR="00126E82">
              <w:rPr>
                <w:rFonts w:eastAsiaTheme="minorEastAsia"/>
                <w:noProof/>
                <w:lang w:val="en-US"/>
              </w:rPr>
              <w:tab/>
            </w:r>
            <w:r w:rsidR="00126E82" w:rsidRPr="002D2F5E">
              <w:rPr>
                <w:rStyle w:val="Hipervnculo"/>
                <w:rFonts w:eastAsia="Calibri" w:cstheme="minorHAnsi"/>
                <w:bCs/>
                <w:noProof/>
                <w:lang w:eastAsia="es-DO"/>
              </w:rPr>
              <w:t>Estructura Orgánica</w:t>
            </w:r>
            <w:r w:rsidR="00126E82">
              <w:rPr>
                <w:noProof/>
                <w:webHidden/>
              </w:rPr>
              <w:tab/>
            </w:r>
            <w:r w:rsidR="009D5ED3">
              <w:rPr>
                <w:noProof/>
                <w:webHidden/>
              </w:rPr>
              <w:fldChar w:fldCharType="begin"/>
            </w:r>
            <w:r w:rsidR="00126E82">
              <w:rPr>
                <w:noProof/>
                <w:webHidden/>
              </w:rPr>
              <w:instrText xml:space="preserve"> PAGEREF _Toc113870141 \h </w:instrText>
            </w:r>
            <w:r w:rsidR="009D5ED3">
              <w:rPr>
                <w:noProof/>
                <w:webHidden/>
              </w:rPr>
            </w:r>
            <w:r w:rsidR="009D5ED3">
              <w:rPr>
                <w:noProof/>
                <w:webHidden/>
              </w:rPr>
              <w:fldChar w:fldCharType="separate"/>
            </w:r>
            <w:r w:rsidR="00BC160D">
              <w:rPr>
                <w:noProof/>
                <w:webHidden/>
              </w:rPr>
              <w:t>8</w:t>
            </w:r>
            <w:r w:rsidR="009D5ED3">
              <w:rPr>
                <w:noProof/>
                <w:webHidden/>
              </w:rPr>
              <w:fldChar w:fldCharType="end"/>
            </w:r>
          </w:hyperlink>
        </w:p>
        <w:p w:rsidR="00126E82" w:rsidRDefault="00590552" w:rsidP="00126E82">
          <w:pPr>
            <w:pStyle w:val="TDC3"/>
            <w:tabs>
              <w:tab w:val="left" w:pos="660"/>
            </w:tabs>
            <w:jc w:val="both"/>
            <w:rPr>
              <w:rFonts w:eastAsiaTheme="minorEastAsia"/>
              <w:sz w:val="22"/>
              <w:szCs w:val="22"/>
              <w:lang w:val="en-US"/>
            </w:rPr>
          </w:pPr>
          <w:hyperlink w:anchor="_Toc113870142" w:history="1">
            <w:r w:rsidR="00126E82" w:rsidRPr="002D2F5E">
              <w:rPr>
                <w:rStyle w:val="Hipervnculo"/>
                <w:rFonts w:cstheme="minorHAnsi"/>
              </w:rPr>
              <w:t>2.2</w:t>
            </w:r>
            <w:r w:rsidR="00126E82">
              <w:rPr>
                <w:rFonts w:eastAsiaTheme="minorEastAsia"/>
                <w:sz w:val="22"/>
                <w:szCs w:val="22"/>
                <w:lang w:val="en-US"/>
              </w:rPr>
              <w:tab/>
            </w:r>
            <w:r w:rsidR="00126E82" w:rsidRPr="002D2F5E">
              <w:rPr>
                <w:rStyle w:val="Hipervnculo"/>
                <w:rFonts w:cstheme="minorHAnsi"/>
              </w:rPr>
              <w:t xml:space="preserve"> Organigrama Actual</w:t>
            </w:r>
            <w:r w:rsidR="000D7588">
              <w:rPr>
                <w:webHidden/>
              </w:rPr>
              <w:t>…………………………………………………………………………………………………………………………</w:t>
            </w:r>
            <w:r w:rsidR="009D5ED3">
              <w:rPr>
                <w:webHidden/>
              </w:rPr>
              <w:fldChar w:fldCharType="begin"/>
            </w:r>
            <w:r w:rsidR="00126E82">
              <w:rPr>
                <w:webHidden/>
              </w:rPr>
              <w:instrText xml:space="preserve"> PAGEREF _Toc113870142 \h </w:instrText>
            </w:r>
            <w:r w:rsidR="009D5ED3">
              <w:rPr>
                <w:webHidden/>
              </w:rPr>
            </w:r>
            <w:r w:rsidR="009D5ED3">
              <w:rPr>
                <w:webHidden/>
              </w:rPr>
              <w:fldChar w:fldCharType="separate"/>
            </w:r>
            <w:r w:rsidR="00BC160D">
              <w:rPr>
                <w:webHidden/>
              </w:rPr>
              <w:t>9</w:t>
            </w:r>
            <w:r w:rsidR="009D5ED3">
              <w:rPr>
                <w:webHidden/>
              </w:rPr>
              <w:fldChar w:fldCharType="end"/>
            </w:r>
          </w:hyperlink>
        </w:p>
        <w:p w:rsidR="00126E82" w:rsidRDefault="00590552" w:rsidP="00126E82">
          <w:pPr>
            <w:pStyle w:val="TDC3"/>
            <w:tabs>
              <w:tab w:val="left" w:pos="660"/>
            </w:tabs>
            <w:jc w:val="both"/>
            <w:rPr>
              <w:rFonts w:eastAsiaTheme="minorEastAsia"/>
              <w:sz w:val="22"/>
              <w:szCs w:val="22"/>
              <w:lang w:val="en-US"/>
            </w:rPr>
          </w:pPr>
          <w:hyperlink w:anchor="_Toc113870143" w:history="1">
            <w:r w:rsidR="00126E82" w:rsidRPr="002D2F5E">
              <w:rPr>
                <w:rStyle w:val="Hipervnculo"/>
                <w:rFonts w:cstheme="minorHAnsi"/>
                <w:lang w:eastAsia="es-DO"/>
              </w:rPr>
              <w:t>2.3</w:t>
            </w:r>
            <w:r w:rsidR="00126E82">
              <w:rPr>
                <w:rFonts w:eastAsiaTheme="minorEastAsia"/>
                <w:sz w:val="22"/>
                <w:szCs w:val="22"/>
                <w:lang w:val="en-US"/>
              </w:rPr>
              <w:tab/>
            </w:r>
            <w:r w:rsidR="00126E82" w:rsidRPr="002D2F5E">
              <w:rPr>
                <w:rStyle w:val="Hipervnculo"/>
                <w:rFonts w:cstheme="minorHAnsi"/>
                <w:lang w:eastAsia="es-DO"/>
              </w:rPr>
              <w:t xml:space="preserve"> Misión, Visión y Valores del FEDA</w:t>
            </w:r>
            <w:r w:rsidR="000D7588">
              <w:rPr>
                <w:webHidden/>
              </w:rPr>
              <w:t>…………………………………………………………………………………………………..</w:t>
            </w:r>
            <w:r w:rsidR="009D5ED3">
              <w:rPr>
                <w:webHidden/>
              </w:rPr>
              <w:fldChar w:fldCharType="begin"/>
            </w:r>
            <w:r w:rsidR="00126E82">
              <w:rPr>
                <w:webHidden/>
              </w:rPr>
              <w:instrText xml:space="preserve"> PAGEREF _Toc113870143 \h </w:instrText>
            </w:r>
            <w:r w:rsidR="009D5ED3">
              <w:rPr>
                <w:webHidden/>
              </w:rPr>
            </w:r>
            <w:r w:rsidR="009D5ED3">
              <w:rPr>
                <w:webHidden/>
              </w:rPr>
              <w:fldChar w:fldCharType="separate"/>
            </w:r>
            <w:r w:rsidR="00BC160D">
              <w:rPr>
                <w:webHidden/>
              </w:rPr>
              <w:t>10</w:t>
            </w:r>
            <w:r w:rsidR="009D5ED3">
              <w:rPr>
                <w:webHidden/>
              </w:rPr>
              <w:fldChar w:fldCharType="end"/>
            </w:r>
          </w:hyperlink>
        </w:p>
        <w:p w:rsidR="00126E82" w:rsidRDefault="00590552" w:rsidP="00126E82">
          <w:pPr>
            <w:pStyle w:val="TDC3"/>
            <w:jc w:val="both"/>
            <w:rPr>
              <w:rFonts w:eastAsiaTheme="minorEastAsia"/>
              <w:sz w:val="22"/>
              <w:szCs w:val="22"/>
              <w:lang w:val="en-US"/>
            </w:rPr>
          </w:pPr>
          <w:hyperlink w:anchor="_Toc113870144" w:history="1">
            <w:r w:rsidR="00126E82" w:rsidRPr="002D2F5E">
              <w:rPr>
                <w:rStyle w:val="Hipervnculo"/>
                <w:rFonts w:cstheme="minorHAnsi"/>
                <w:lang w:eastAsia="es-DO"/>
              </w:rPr>
              <w:t>2.3.1 Misión Institucional</w:t>
            </w:r>
            <w:r w:rsidR="000D7588">
              <w:rPr>
                <w:webHidden/>
              </w:rPr>
              <w:t>…………………………………………………………………………………………………………………………….</w:t>
            </w:r>
            <w:r w:rsidR="009D5ED3">
              <w:rPr>
                <w:webHidden/>
              </w:rPr>
              <w:fldChar w:fldCharType="begin"/>
            </w:r>
            <w:r w:rsidR="00126E82">
              <w:rPr>
                <w:webHidden/>
              </w:rPr>
              <w:instrText xml:space="preserve"> PAGEREF _Toc113870144 \h </w:instrText>
            </w:r>
            <w:r w:rsidR="009D5ED3">
              <w:rPr>
                <w:webHidden/>
              </w:rPr>
            </w:r>
            <w:r w:rsidR="009D5ED3">
              <w:rPr>
                <w:webHidden/>
              </w:rPr>
              <w:fldChar w:fldCharType="separate"/>
            </w:r>
            <w:r w:rsidR="00BC160D">
              <w:rPr>
                <w:webHidden/>
              </w:rPr>
              <w:t>10</w:t>
            </w:r>
            <w:r w:rsidR="009D5ED3">
              <w:rPr>
                <w:webHidden/>
              </w:rPr>
              <w:fldChar w:fldCharType="end"/>
            </w:r>
          </w:hyperlink>
        </w:p>
        <w:p w:rsidR="00126E82" w:rsidRDefault="00590552" w:rsidP="00126E82">
          <w:pPr>
            <w:pStyle w:val="TDC3"/>
            <w:jc w:val="both"/>
            <w:rPr>
              <w:rFonts w:eastAsiaTheme="minorEastAsia"/>
              <w:sz w:val="22"/>
              <w:szCs w:val="22"/>
              <w:lang w:val="en-US"/>
            </w:rPr>
          </w:pPr>
          <w:hyperlink w:anchor="_Toc113870145" w:history="1">
            <w:r w:rsidR="000D7588">
              <w:rPr>
                <w:rStyle w:val="Hipervnculo"/>
                <w:rFonts w:cstheme="minorHAnsi"/>
                <w:lang w:eastAsia="es-DO"/>
              </w:rPr>
              <w:t xml:space="preserve">2.3.2Visión </w:t>
            </w:r>
            <w:r w:rsidR="00126E82" w:rsidRPr="002D2F5E">
              <w:rPr>
                <w:rStyle w:val="Hipervnculo"/>
                <w:rFonts w:cstheme="minorHAnsi"/>
                <w:lang w:eastAsia="es-DO"/>
              </w:rPr>
              <w:t>Institucional</w:t>
            </w:r>
            <w:r w:rsidR="000D7588">
              <w:rPr>
                <w:webHidden/>
              </w:rPr>
              <w:t>………………………………………………………………………………………………………………………………</w:t>
            </w:r>
            <w:r w:rsidR="009D5ED3">
              <w:rPr>
                <w:webHidden/>
              </w:rPr>
              <w:fldChar w:fldCharType="begin"/>
            </w:r>
            <w:r w:rsidR="00126E82">
              <w:rPr>
                <w:webHidden/>
              </w:rPr>
              <w:instrText xml:space="preserve"> PAGEREF _Toc113870145 \h </w:instrText>
            </w:r>
            <w:r w:rsidR="009D5ED3">
              <w:rPr>
                <w:webHidden/>
              </w:rPr>
            </w:r>
            <w:r w:rsidR="009D5ED3">
              <w:rPr>
                <w:webHidden/>
              </w:rPr>
              <w:fldChar w:fldCharType="separate"/>
            </w:r>
            <w:r w:rsidR="00BC160D">
              <w:rPr>
                <w:webHidden/>
              </w:rPr>
              <w:t>10</w:t>
            </w:r>
            <w:r w:rsidR="009D5ED3">
              <w:rPr>
                <w:webHidden/>
              </w:rPr>
              <w:fldChar w:fldCharType="end"/>
            </w:r>
          </w:hyperlink>
        </w:p>
        <w:p w:rsidR="00126E82" w:rsidRDefault="00590552" w:rsidP="00126E82">
          <w:pPr>
            <w:pStyle w:val="TDC2"/>
            <w:tabs>
              <w:tab w:val="left" w:pos="880"/>
              <w:tab w:val="right" w:leader="dot" w:pos="8828"/>
            </w:tabs>
            <w:jc w:val="both"/>
            <w:rPr>
              <w:rFonts w:eastAsiaTheme="minorEastAsia"/>
              <w:noProof/>
              <w:lang w:val="en-US"/>
            </w:rPr>
          </w:pPr>
          <w:hyperlink w:anchor="_Toc113870147" w:history="1">
            <w:r w:rsidR="00126E82" w:rsidRPr="002D2F5E">
              <w:rPr>
                <w:rStyle w:val="Hipervnculo"/>
                <w:rFonts w:cstheme="minorHAnsi"/>
                <w:noProof/>
              </w:rPr>
              <w:t xml:space="preserve">III. </w:t>
            </w:r>
            <w:r w:rsidR="00126E82">
              <w:rPr>
                <w:rFonts w:eastAsiaTheme="minorEastAsia"/>
                <w:noProof/>
                <w:lang w:val="en-US"/>
              </w:rPr>
              <w:tab/>
            </w:r>
            <w:r w:rsidR="00126E82" w:rsidRPr="002D2F5E">
              <w:rPr>
                <w:rStyle w:val="Hipervnculo"/>
                <w:rFonts w:cstheme="minorHAnsi"/>
                <w:bCs/>
                <w:noProof/>
              </w:rPr>
              <w:t>Ejes Estratégicos</w:t>
            </w:r>
            <w:r w:rsidR="00126E82">
              <w:rPr>
                <w:noProof/>
                <w:webHidden/>
              </w:rPr>
              <w:tab/>
            </w:r>
            <w:r w:rsidR="009D5ED3">
              <w:rPr>
                <w:noProof/>
                <w:webHidden/>
              </w:rPr>
              <w:fldChar w:fldCharType="begin"/>
            </w:r>
            <w:r w:rsidR="00126E82">
              <w:rPr>
                <w:noProof/>
                <w:webHidden/>
              </w:rPr>
              <w:instrText xml:space="preserve"> PAGEREF _Toc113870147 \h </w:instrText>
            </w:r>
            <w:r w:rsidR="009D5ED3">
              <w:rPr>
                <w:noProof/>
                <w:webHidden/>
              </w:rPr>
            </w:r>
            <w:r w:rsidR="009D5ED3">
              <w:rPr>
                <w:noProof/>
                <w:webHidden/>
              </w:rPr>
              <w:fldChar w:fldCharType="separate"/>
            </w:r>
            <w:r w:rsidR="00BC160D">
              <w:rPr>
                <w:noProof/>
                <w:webHidden/>
              </w:rPr>
              <w:t>13</w:t>
            </w:r>
            <w:r w:rsidR="009D5ED3">
              <w:rPr>
                <w:noProof/>
                <w:webHidden/>
              </w:rPr>
              <w:fldChar w:fldCharType="end"/>
            </w:r>
          </w:hyperlink>
        </w:p>
        <w:p w:rsidR="00126E82" w:rsidRDefault="00590552" w:rsidP="00126E82">
          <w:pPr>
            <w:pStyle w:val="TDC3"/>
            <w:tabs>
              <w:tab w:val="left" w:pos="660"/>
            </w:tabs>
            <w:jc w:val="both"/>
            <w:rPr>
              <w:rFonts w:eastAsiaTheme="minorEastAsia"/>
              <w:sz w:val="22"/>
              <w:szCs w:val="22"/>
              <w:lang w:val="en-US"/>
            </w:rPr>
          </w:pPr>
          <w:hyperlink w:anchor="_Toc113870148" w:history="1">
            <w:r w:rsidR="00126E82" w:rsidRPr="002D2F5E">
              <w:rPr>
                <w:rStyle w:val="Hipervnculo"/>
                <w:rFonts w:cstheme="minorHAnsi"/>
              </w:rPr>
              <w:t>3.1</w:t>
            </w:r>
            <w:r w:rsidR="00126E82">
              <w:rPr>
                <w:rFonts w:eastAsiaTheme="minorEastAsia"/>
                <w:sz w:val="22"/>
                <w:szCs w:val="22"/>
                <w:lang w:val="en-US"/>
              </w:rPr>
              <w:tab/>
            </w:r>
            <w:r w:rsidR="00126E82" w:rsidRPr="002D2F5E">
              <w:rPr>
                <w:rStyle w:val="Hipervnculo"/>
                <w:rFonts w:cstheme="minorHAnsi"/>
              </w:rPr>
              <w:t xml:space="preserve"> Objetivos Generales y Específicos por Eje</w:t>
            </w:r>
            <w:r w:rsidR="000D7588">
              <w:rPr>
                <w:webHidden/>
              </w:rPr>
              <w:t xml:space="preserve"> ……………………………………………………………………………………..</w:t>
            </w:r>
            <w:r w:rsidR="009D5ED3">
              <w:rPr>
                <w:webHidden/>
              </w:rPr>
              <w:fldChar w:fldCharType="begin"/>
            </w:r>
            <w:r w:rsidR="00126E82">
              <w:rPr>
                <w:webHidden/>
              </w:rPr>
              <w:instrText xml:space="preserve"> PAGEREF _Toc113870148 \h </w:instrText>
            </w:r>
            <w:r w:rsidR="009D5ED3">
              <w:rPr>
                <w:webHidden/>
              </w:rPr>
            </w:r>
            <w:r w:rsidR="009D5ED3">
              <w:rPr>
                <w:webHidden/>
              </w:rPr>
              <w:fldChar w:fldCharType="separate"/>
            </w:r>
            <w:r w:rsidR="00BC160D">
              <w:rPr>
                <w:webHidden/>
              </w:rPr>
              <w:t>13</w:t>
            </w:r>
            <w:r w:rsidR="009D5ED3">
              <w:rPr>
                <w:webHidden/>
              </w:rPr>
              <w:fldChar w:fldCharType="end"/>
            </w:r>
          </w:hyperlink>
        </w:p>
        <w:p w:rsidR="00126E82" w:rsidRDefault="00590552" w:rsidP="00A02887">
          <w:pPr>
            <w:pStyle w:val="TDC1"/>
            <w:rPr>
              <w:rFonts w:eastAsiaTheme="minorEastAsia"/>
              <w:lang w:val="en-US"/>
            </w:rPr>
          </w:pPr>
          <w:hyperlink w:anchor="_Toc113870149" w:history="1">
            <w:r w:rsidR="00126E82" w:rsidRPr="002D2F5E">
              <w:rPr>
                <w:rStyle w:val="Hipervnculo"/>
                <w:rFonts w:cstheme="minorHAnsi"/>
              </w:rPr>
              <w:t>V. Productos y Metas por Departamento.</w:t>
            </w:r>
            <w:r w:rsidR="00126E82">
              <w:rPr>
                <w:webHidden/>
              </w:rPr>
              <w:tab/>
            </w:r>
            <w:r w:rsidR="009D5ED3">
              <w:rPr>
                <w:webHidden/>
              </w:rPr>
              <w:fldChar w:fldCharType="begin"/>
            </w:r>
            <w:r w:rsidR="00126E82">
              <w:rPr>
                <w:webHidden/>
              </w:rPr>
              <w:instrText xml:space="preserve"> PAGEREF _Toc113870149 \h </w:instrText>
            </w:r>
            <w:r w:rsidR="009D5ED3">
              <w:rPr>
                <w:webHidden/>
              </w:rPr>
            </w:r>
            <w:r w:rsidR="009D5ED3">
              <w:rPr>
                <w:webHidden/>
              </w:rPr>
              <w:fldChar w:fldCharType="separate"/>
            </w:r>
            <w:r w:rsidR="00BC160D">
              <w:rPr>
                <w:webHidden/>
              </w:rPr>
              <w:t>25</w:t>
            </w:r>
            <w:r w:rsidR="009D5ED3">
              <w:rPr>
                <w:webHidden/>
              </w:rPr>
              <w:fldChar w:fldCharType="end"/>
            </w:r>
          </w:hyperlink>
        </w:p>
        <w:p w:rsidR="00126E82" w:rsidRDefault="00590552" w:rsidP="00A02887">
          <w:pPr>
            <w:pStyle w:val="TDC1"/>
            <w:rPr>
              <w:rFonts w:eastAsiaTheme="minorEastAsia"/>
              <w:lang w:val="en-US"/>
            </w:rPr>
          </w:pPr>
          <w:hyperlink w:anchor="_Toc113870150" w:history="1">
            <w:r w:rsidR="00126E82" w:rsidRPr="002D2F5E">
              <w:rPr>
                <w:rStyle w:val="Hipervnculo"/>
                <w:rFonts w:cstheme="minorHAnsi"/>
              </w:rPr>
              <w:t>VI. Presupuesto Administrativo  y Operativo 2023</w:t>
            </w:r>
            <w:r w:rsidR="00126E82">
              <w:rPr>
                <w:webHidden/>
              </w:rPr>
              <w:tab/>
            </w:r>
            <w:r w:rsidR="009D5ED3">
              <w:rPr>
                <w:webHidden/>
              </w:rPr>
              <w:fldChar w:fldCharType="begin"/>
            </w:r>
            <w:r w:rsidR="00126E82">
              <w:rPr>
                <w:webHidden/>
              </w:rPr>
              <w:instrText xml:space="preserve"> PAGEREF _Toc113870150 \h </w:instrText>
            </w:r>
            <w:r w:rsidR="009D5ED3">
              <w:rPr>
                <w:webHidden/>
              </w:rPr>
            </w:r>
            <w:r w:rsidR="009D5ED3">
              <w:rPr>
                <w:webHidden/>
              </w:rPr>
              <w:fldChar w:fldCharType="separate"/>
            </w:r>
            <w:r w:rsidR="00BC160D">
              <w:rPr>
                <w:webHidden/>
              </w:rPr>
              <w:t>46</w:t>
            </w:r>
            <w:r w:rsidR="009D5ED3">
              <w:rPr>
                <w:webHidden/>
              </w:rPr>
              <w:fldChar w:fldCharType="end"/>
            </w:r>
          </w:hyperlink>
        </w:p>
        <w:p w:rsidR="00126E82" w:rsidRDefault="00590552" w:rsidP="00A02887">
          <w:pPr>
            <w:pStyle w:val="TDC1"/>
            <w:rPr>
              <w:rFonts w:eastAsiaTheme="minorEastAsia"/>
              <w:lang w:val="en-US"/>
            </w:rPr>
          </w:pPr>
          <w:hyperlink w:anchor="_Toc113870151" w:history="1">
            <w:r w:rsidR="00126E82" w:rsidRPr="002D2F5E">
              <w:rPr>
                <w:rStyle w:val="Hipervnculo"/>
                <w:rFonts w:cstheme="minorHAnsi"/>
              </w:rPr>
              <w:t>VIII. Seguimiento y Evaluación del Plan Operativo (POA).</w:t>
            </w:r>
            <w:r w:rsidR="00126E82">
              <w:rPr>
                <w:webHidden/>
              </w:rPr>
              <w:tab/>
            </w:r>
            <w:r w:rsidR="009D5ED3">
              <w:rPr>
                <w:webHidden/>
              </w:rPr>
              <w:fldChar w:fldCharType="begin"/>
            </w:r>
            <w:r w:rsidR="00126E82">
              <w:rPr>
                <w:webHidden/>
              </w:rPr>
              <w:instrText xml:space="preserve"> PAGEREF _Toc113870151 \h </w:instrText>
            </w:r>
            <w:r w:rsidR="009D5ED3">
              <w:rPr>
                <w:webHidden/>
              </w:rPr>
            </w:r>
            <w:r w:rsidR="009D5ED3">
              <w:rPr>
                <w:webHidden/>
              </w:rPr>
              <w:fldChar w:fldCharType="separate"/>
            </w:r>
            <w:r w:rsidR="00BC160D">
              <w:rPr>
                <w:webHidden/>
              </w:rPr>
              <w:t>58</w:t>
            </w:r>
            <w:r w:rsidR="009D5ED3">
              <w:rPr>
                <w:webHidden/>
              </w:rPr>
              <w:fldChar w:fldCharType="end"/>
            </w:r>
          </w:hyperlink>
        </w:p>
        <w:p w:rsidR="00126E82" w:rsidRDefault="00590552" w:rsidP="00126E82">
          <w:pPr>
            <w:pStyle w:val="TDC2"/>
            <w:tabs>
              <w:tab w:val="right" w:leader="dot" w:pos="8828"/>
            </w:tabs>
            <w:jc w:val="both"/>
            <w:rPr>
              <w:rFonts w:eastAsiaTheme="minorEastAsia"/>
              <w:noProof/>
              <w:lang w:val="en-US"/>
            </w:rPr>
          </w:pPr>
          <w:hyperlink w:anchor="_Toc113870152" w:history="1">
            <w:r w:rsidR="00126E82" w:rsidRPr="002D2F5E">
              <w:rPr>
                <w:rStyle w:val="Hipervnculo"/>
                <w:rFonts w:cstheme="minorHAnsi"/>
                <w:noProof/>
              </w:rPr>
              <w:t>8.1 Indicadores de gestión.</w:t>
            </w:r>
            <w:r w:rsidR="00126E82">
              <w:rPr>
                <w:noProof/>
                <w:webHidden/>
              </w:rPr>
              <w:tab/>
            </w:r>
            <w:r w:rsidR="009D5ED3">
              <w:rPr>
                <w:noProof/>
                <w:webHidden/>
              </w:rPr>
              <w:fldChar w:fldCharType="begin"/>
            </w:r>
            <w:r w:rsidR="00126E82">
              <w:rPr>
                <w:noProof/>
                <w:webHidden/>
              </w:rPr>
              <w:instrText xml:space="preserve"> PAGEREF _Toc113870152 \h </w:instrText>
            </w:r>
            <w:r w:rsidR="009D5ED3">
              <w:rPr>
                <w:noProof/>
                <w:webHidden/>
              </w:rPr>
            </w:r>
            <w:r w:rsidR="009D5ED3">
              <w:rPr>
                <w:noProof/>
                <w:webHidden/>
              </w:rPr>
              <w:fldChar w:fldCharType="separate"/>
            </w:r>
            <w:r w:rsidR="00BC160D">
              <w:rPr>
                <w:noProof/>
                <w:webHidden/>
              </w:rPr>
              <w:t>58</w:t>
            </w:r>
            <w:r w:rsidR="009D5ED3">
              <w:rPr>
                <w:noProof/>
                <w:webHidden/>
              </w:rPr>
              <w:fldChar w:fldCharType="end"/>
            </w:r>
          </w:hyperlink>
        </w:p>
        <w:p w:rsidR="00126E82" w:rsidRDefault="00590552" w:rsidP="00126E82">
          <w:pPr>
            <w:pStyle w:val="TDC2"/>
            <w:tabs>
              <w:tab w:val="right" w:leader="dot" w:pos="8828"/>
            </w:tabs>
            <w:jc w:val="both"/>
            <w:rPr>
              <w:rFonts w:eastAsiaTheme="minorEastAsia"/>
              <w:noProof/>
              <w:lang w:val="en-US"/>
            </w:rPr>
          </w:pPr>
          <w:hyperlink w:anchor="_Toc113870153" w:history="1">
            <w:r w:rsidR="00126E82" w:rsidRPr="002D2F5E">
              <w:rPr>
                <w:rStyle w:val="Hipervnculo"/>
                <w:rFonts w:cstheme="minorHAnsi"/>
                <w:noProof/>
              </w:rPr>
              <w:t>8.2 Matriz de seguimiento del Plan Operativo Anual.</w:t>
            </w:r>
            <w:r w:rsidR="00126E82">
              <w:rPr>
                <w:noProof/>
                <w:webHidden/>
              </w:rPr>
              <w:tab/>
            </w:r>
            <w:r w:rsidR="009D5ED3">
              <w:rPr>
                <w:noProof/>
                <w:webHidden/>
              </w:rPr>
              <w:fldChar w:fldCharType="begin"/>
            </w:r>
            <w:r w:rsidR="00126E82">
              <w:rPr>
                <w:noProof/>
                <w:webHidden/>
              </w:rPr>
              <w:instrText xml:space="preserve"> PAGEREF _Toc113870153 \h </w:instrText>
            </w:r>
            <w:r w:rsidR="009D5ED3">
              <w:rPr>
                <w:noProof/>
                <w:webHidden/>
              </w:rPr>
            </w:r>
            <w:r w:rsidR="009D5ED3">
              <w:rPr>
                <w:noProof/>
                <w:webHidden/>
              </w:rPr>
              <w:fldChar w:fldCharType="separate"/>
            </w:r>
            <w:r w:rsidR="00BC160D">
              <w:rPr>
                <w:noProof/>
                <w:webHidden/>
              </w:rPr>
              <w:t>59</w:t>
            </w:r>
            <w:r w:rsidR="009D5ED3">
              <w:rPr>
                <w:noProof/>
                <w:webHidden/>
              </w:rPr>
              <w:fldChar w:fldCharType="end"/>
            </w:r>
          </w:hyperlink>
        </w:p>
        <w:p w:rsidR="00126E82" w:rsidRDefault="009D5ED3" w:rsidP="00126E82">
          <w:pPr>
            <w:jc w:val="both"/>
          </w:pPr>
          <w:r>
            <w:rPr>
              <w:b/>
              <w:bCs/>
              <w:lang w:val="es-ES"/>
            </w:rPr>
            <w:fldChar w:fldCharType="end"/>
          </w:r>
        </w:p>
      </w:sdtContent>
    </w:sdt>
    <w:p w:rsidR="00155AB4" w:rsidRDefault="00155AB4" w:rsidP="00126E82">
      <w:pPr>
        <w:jc w:val="both"/>
        <w:rPr>
          <w:rFonts w:cstheme="minorHAnsi"/>
          <w:b/>
          <w:sz w:val="32"/>
          <w:szCs w:val="32"/>
        </w:rPr>
      </w:pPr>
    </w:p>
    <w:p w:rsidR="00D5766A" w:rsidRDefault="00D5766A" w:rsidP="00126E82">
      <w:pPr>
        <w:jc w:val="both"/>
        <w:rPr>
          <w:rFonts w:cstheme="minorHAnsi"/>
          <w:b/>
          <w:sz w:val="32"/>
          <w:szCs w:val="32"/>
        </w:rPr>
      </w:pPr>
    </w:p>
    <w:p w:rsidR="00D5766A" w:rsidRDefault="00D5766A" w:rsidP="00126E82">
      <w:pPr>
        <w:jc w:val="both"/>
        <w:rPr>
          <w:rFonts w:cstheme="minorHAnsi"/>
          <w:b/>
          <w:sz w:val="32"/>
          <w:szCs w:val="32"/>
        </w:rPr>
      </w:pPr>
    </w:p>
    <w:p w:rsidR="00D5766A" w:rsidRDefault="00D5766A" w:rsidP="00126E82">
      <w:pPr>
        <w:jc w:val="both"/>
        <w:rPr>
          <w:rFonts w:cstheme="minorHAnsi"/>
          <w:b/>
          <w:sz w:val="32"/>
          <w:szCs w:val="32"/>
        </w:rPr>
      </w:pPr>
    </w:p>
    <w:p w:rsidR="00D5766A" w:rsidRDefault="00D5766A" w:rsidP="00126E82">
      <w:pPr>
        <w:jc w:val="both"/>
        <w:rPr>
          <w:rFonts w:cstheme="minorHAnsi"/>
          <w:b/>
          <w:sz w:val="32"/>
          <w:szCs w:val="32"/>
        </w:rPr>
      </w:pPr>
    </w:p>
    <w:p w:rsidR="00D5766A" w:rsidRDefault="00D5766A" w:rsidP="00126E82">
      <w:pPr>
        <w:jc w:val="both"/>
        <w:rPr>
          <w:rFonts w:cstheme="minorHAnsi"/>
          <w:b/>
          <w:sz w:val="32"/>
          <w:szCs w:val="32"/>
        </w:rPr>
      </w:pPr>
    </w:p>
    <w:p w:rsidR="00D5766A" w:rsidRDefault="00D5766A" w:rsidP="00126E82">
      <w:pPr>
        <w:jc w:val="both"/>
        <w:rPr>
          <w:rFonts w:cstheme="minorHAnsi"/>
          <w:b/>
          <w:sz w:val="32"/>
          <w:szCs w:val="32"/>
        </w:rPr>
      </w:pPr>
    </w:p>
    <w:p w:rsidR="00D42515" w:rsidRDefault="00D42515" w:rsidP="00126E82">
      <w:pPr>
        <w:jc w:val="both"/>
        <w:rPr>
          <w:rFonts w:cstheme="minorHAnsi"/>
          <w:b/>
          <w:sz w:val="32"/>
          <w:szCs w:val="32"/>
        </w:rPr>
      </w:pPr>
    </w:p>
    <w:p w:rsidR="009579FB" w:rsidRDefault="009579FB" w:rsidP="00126E82">
      <w:pPr>
        <w:jc w:val="both"/>
        <w:rPr>
          <w:rFonts w:cstheme="minorHAnsi"/>
          <w:b/>
          <w:sz w:val="32"/>
          <w:szCs w:val="32"/>
        </w:rPr>
      </w:pPr>
    </w:p>
    <w:p w:rsidR="00D42515" w:rsidRDefault="00D42515" w:rsidP="00126E82">
      <w:pPr>
        <w:jc w:val="both"/>
        <w:rPr>
          <w:rFonts w:cstheme="minorHAnsi"/>
          <w:b/>
          <w:sz w:val="32"/>
          <w:szCs w:val="32"/>
        </w:rPr>
      </w:pPr>
    </w:p>
    <w:p w:rsidR="00D5766A" w:rsidRDefault="00D5766A" w:rsidP="00126E82">
      <w:pPr>
        <w:jc w:val="both"/>
        <w:rPr>
          <w:rFonts w:cstheme="minorHAnsi"/>
          <w:b/>
          <w:sz w:val="32"/>
          <w:szCs w:val="32"/>
        </w:rPr>
      </w:pPr>
    </w:p>
    <w:p w:rsidR="00DB4924" w:rsidRPr="007B5825" w:rsidRDefault="00DB4924" w:rsidP="00126E82">
      <w:pPr>
        <w:jc w:val="both"/>
        <w:rPr>
          <w:rFonts w:cstheme="minorHAnsi"/>
          <w:sz w:val="18"/>
          <w:szCs w:val="18"/>
        </w:rPr>
      </w:pPr>
    </w:p>
    <w:p w:rsidR="00155AB4" w:rsidRPr="007B5825" w:rsidRDefault="00155AB4" w:rsidP="00126E82">
      <w:pPr>
        <w:jc w:val="both"/>
        <w:rPr>
          <w:rFonts w:cstheme="minorHAnsi"/>
          <w:sz w:val="18"/>
          <w:szCs w:val="18"/>
        </w:rPr>
      </w:pPr>
    </w:p>
    <w:p w:rsidR="00155AB4" w:rsidRPr="007B5825" w:rsidRDefault="00155AB4" w:rsidP="00126E82">
      <w:pPr>
        <w:jc w:val="both"/>
        <w:rPr>
          <w:rFonts w:cstheme="minorHAnsi"/>
          <w:sz w:val="18"/>
          <w:szCs w:val="18"/>
        </w:rPr>
      </w:pPr>
    </w:p>
    <w:p w:rsidR="00155AB4" w:rsidRPr="007B5825" w:rsidRDefault="00155AB4" w:rsidP="00126E82">
      <w:pPr>
        <w:jc w:val="both"/>
        <w:rPr>
          <w:rFonts w:cstheme="minorHAnsi"/>
          <w:sz w:val="18"/>
          <w:szCs w:val="18"/>
        </w:rPr>
      </w:pPr>
    </w:p>
    <w:p w:rsidR="00DB4924" w:rsidRPr="007B5825" w:rsidRDefault="00DB4924" w:rsidP="00126E82">
      <w:pPr>
        <w:pStyle w:val="Ttulo1"/>
        <w:keepNext w:val="0"/>
        <w:keepLines w:val="0"/>
        <w:numPr>
          <w:ilvl w:val="0"/>
          <w:numId w:val="17"/>
        </w:numPr>
        <w:tabs>
          <w:tab w:val="center" w:pos="1853"/>
        </w:tabs>
        <w:spacing w:before="0" w:line="240" w:lineRule="auto"/>
        <w:jc w:val="both"/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</w:pPr>
      <w:bookmarkStart w:id="0" w:name="_Toc67903694"/>
      <w:bookmarkStart w:id="1" w:name="_Toc113870138"/>
      <w:r w:rsidRPr="007B5825">
        <w:rPr>
          <w:rFonts w:asciiTheme="minorHAnsi" w:eastAsia="Calibri" w:hAnsiTheme="minorHAnsi" w:cstheme="minorHAnsi"/>
          <w:color w:val="002060"/>
          <w:sz w:val="28"/>
          <w:szCs w:val="28"/>
          <w:lang w:eastAsia="es-DO"/>
        </w:rPr>
        <w:lastRenderedPageBreak/>
        <w:t>INTRODUCCIÓN</w:t>
      </w:r>
      <w:bookmarkEnd w:id="0"/>
      <w:bookmarkEnd w:id="1"/>
    </w:p>
    <w:p w:rsidR="00CC22AD" w:rsidRDefault="006A6FC5" w:rsidP="00126E82">
      <w:pPr>
        <w:spacing w:after="200" w:line="276" w:lineRule="auto"/>
        <w:jc w:val="both"/>
        <w:rPr>
          <w:rFonts w:cstheme="minorHAnsi"/>
          <w:lang w:eastAsia="es-DO"/>
        </w:rPr>
      </w:pP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695325</wp:posOffset>
                </wp:positionH>
                <wp:positionV relativeFrom="paragraph">
                  <wp:posOffset>8890</wp:posOffset>
                </wp:positionV>
                <wp:extent cx="597535" cy="45720"/>
                <wp:effectExtent l="0" t="0" r="0" b="0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535" cy="457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E8553" id="Rectangle 69" o:spid="_x0000_s1026" style="position:absolute;margin-left:54.75pt;margin-top:.7pt;width:47.05pt;height:3.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" fillcolor="red" stroked="f" strokeweight="2pt">
                <v:path arrowok="t"/>
                <w10:wrap anchorx="margin"/>
              </v:rect>
            </w:pict>
          </mc:Fallback>
        </mc:AlternateContent>
      </w:r>
    </w:p>
    <w:p w:rsidR="00167125" w:rsidRDefault="00167125" w:rsidP="00167125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>El Plan Operativo Anual (POA) 2023, que se elabora</w:t>
      </w:r>
      <w:r w:rsidRPr="00CC22AD">
        <w:rPr>
          <w:rFonts w:cstheme="minorHAnsi"/>
          <w:color w:val="333333"/>
          <w:sz w:val="24"/>
          <w:szCs w:val="24"/>
        </w:rPr>
        <w:t xml:space="preserve"> anualmente, es un documento que </w:t>
      </w:r>
      <w:r>
        <w:rPr>
          <w:rFonts w:cstheme="minorHAnsi"/>
          <w:color w:val="333333"/>
          <w:sz w:val="24"/>
          <w:szCs w:val="24"/>
        </w:rPr>
        <w:t>articula</w:t>
      </w:r>
      <w:r w:rsidRPr="00CC22AD">
        <w:rPr>
          <w:rFonts w:cstheme="minorHAnsi"/>
          <w:color w:val="333333"/>
          <w:sz w:val="24"/>
          <w:szCs w:val="24"/>
        </w:rPr>
        <w:t xml:space="preserve"> todos los procesos de planificación</w:t>
      </w:r>
      <w:r>
        <w:rPr>
          <w:rFonts w:cstheme="minorHAnsi"/>
          <w:color w:val="333333"/>
          <w:sz w:val="24"/>
          <w:szCs w:val="24"/>
        </w:rPr>
        <w:t xml:space="preserve"> de la Institución;</w:t>
      </w:r>
      <w:r w:rsidRPr="00CC22AD">
        <w:rPr>
          <w:rFonts w:cstheme="minorHAnsi"/>
          <w:color w:val="333333"/>
          <w:sz w:val="24"/>
          <w:szCs w:val="24"/>
        </w:rPr>
        <w:t xml:space="preserve"> está </w:t>
      </w:r>
      <w:r>
        <w:rPr>
          <w:rFonts w:cstheme="minorHAnsi"/>
          <w:color w:val="333333"/>
          <w:sz w:val="24"/>
          <w:szCs w:val="24"/>
        </w:rPr>
        <w:t>vinculado</w:t>
      </w:r>
      <w:r w:rsidRPr="00CC22AD">
        <w:rPr>
          <w:rFonts w:cstheme="minorHAnsi"/>
          <w:color w:val="333333"/>
          <w:sz w:val="24"/>
          <w:szCs w:val="24"/>
        </w:rPr>
        <w:t xml:space="preserve"> al Plan Estratégico Sectorial 2020-2030</w:t>
      </w:r>
      <w:r>
        <w:rPr>
          <w:rFonts w:cstheme="minorHAnsi"/>
          <w:color w:val="333333"/>
          <w:sz w:val="24"/>
          <w:szCs w:val="24"/>
        </w:rPr>
        <w:t>,</w:t>
      </w:r>
      <w:r w:rsidRPr="00CC22AD">
        <w:rPr>
          <w:rFonts w:cstheme="minorHAnsi"/>
          <w:color w:val="333333"/>
          <w:sz w:val="24"/>
          <w:szCs w:val="24"/>
        </w:rPr>
        <w:t xml:space="preserve"> </w:t>
      </w:r>
      <w:r>
        <w:rPr>
          <w:rFonts w:cstheme="minorHAnsi"/>
          <w:color w:val="333333"/>
          <w:sz w:val="24"/>
          <w:szCs w:val="24"/>
        </w:rPr>
        <w:t xml:space="preserve">Visión 2050 y </w:t>
      </w:r>
      <w:r w:rsidRPr="00CC22AD">
        <w:rPr>
          <w:rFonts w:cstheme="minorHAnsi"/>
          <w:color w:val="333333"/>
          <w:sz w:val="24"/>
          <w:szCs w:val="24"/>
        </w:rPr>
        <w:t xml:space="preserve">alineado con los Objetivos de Desarrollo Sostenible </w:t>
      </w:r>
      <w:r>
        <w:rPr>
          <w:rFonts w:cstheme="minorHAnsi"/>
          <w:color w:val="333333"/>
          <w:sz w:val="24"/>
          <w:szCs w:val="24"/>
        </w:rPr>
        <w:t xml:space="preserve">(ODS). </w:t>
      </w:r>
    </w:p>
    <w:p w:rsidR="004B690A" w:rsidRDefault="004B690A" w:rsidP="00167125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167125" w:rsidRDefault="00167125" w:rsidP="00167125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>Con la elaboración del POA se planifica</w:t>
      </w:r>
      <w:r w:rsidRPr="00CC22AD">
        <w:rPr>
          <w:rFonts w:cstheme="minorHAnsi"/>
          <w:color w:val="333333"/>
          <w:sz w:val="24"/>
          <w:szCs w:val="24"/>
        </w:rPr>
        <w:t xml:space="preserve"> el uso eficiente de los recursos a</w:t>
      </w:r>
      <w:r>
        <w:rPr>
          <w:rFonts w:cstheme="minorHAnsi"/>
          <w:color w:val="333333"/>
          <w:sz w:val="24"/>
          <w:szCs w:val="24"/>
        </w:rPr>
        <w:t>sign</w:t>
      </w:r>
      <w:r w:rsidRPr="00CC22AD">
        <w:rPr>
          <w:rFonts w:cstheme="minorHAnsi"/>
          <w:color w:val="333333"/>
          <w:sz w:val="24"/>
          <w:szCs w:val="24"/>
        </w:rPr>
        <w:t xml:space="preserve">ados al </w:t>
      </w:r>
      <w:r>
        <w:rPr>
          <w:rFonts w:cstheme="minorHAnsi"/>
          <w:color w:val="333333"/>
          <w:sz w:val="24"/>
          <w:szCs w:val="24"/>
        </w:rPr>
        <w:t xml:space="preserve">Fondo Especial para el Desarrollo Agropecuario (FEDA), a fin de </w:t>
      </w:r>
      <w:r w:rsidRPr="00CC22AD">
        <w:rPr>
          <w:rFonts w:cstheme="minorHAnsi"/>
          <w:color w:val="333333"/>
          <w:sz w:val="24"/>
          <w:szCs w:val="24"/>
        </w:rPr>
        <w:t>priorizar</w:t>
      </w:r>
      <w:r>
        <w:rPr>
          <w:rFonts w:cstheme="minorHAnsi"/>
          <w:color w:val="333333"/>
          <w:sz w:val="24"/>
          <w:szCs w:val="24"/>
        </w:rPr>
        <w:t xml:space="preserve"> y financiar las actividades de apoyo al Sector A</w:t>
      </w:r>
      <w:r w:rsidRPr="00CC22AD">
        <w:rPr>
          <w:rFonts w:cstheme="minorHAnsi"/>
          <w:color w:val="333333"/>
          <w:sz w:val="24"/>
          <w:szCs w:val="24"/>
        </w:rPr>
        <w:t xml:space="preserve">gropecuario, enfocadas </w:t>
      </w:r>
      <w:r>
        <w:rPr>
          <w:rFonts w:cstheme="minorHAnsi"/>
          <w:color w:val="333333"/>
          <w:sz w:val="24"/>
          <w:szCs w:val="24"/>
        </w:rPr>
        <w:t>al</w:t>
      </w:r>
      <w:r w:rsidRPr="00CC22AD">
        <w:rPr>
          <w:rFonts w:cstheme="minorHAnsi"/>
          <w:color w:val="333333"/>
          <w:sz w:val="24"/>
          <w:szCs w:val="24"/>
        </w:rPr>
        <w:t xml:space="preserve"> logro del tercer eje de la Estrategia Nacional de Desarrollo 2030 (END 2030), </w:t>
      </w:r>
      <w:r>
        <w:rPr>
          <w:rFonts w:cstheme="minorHAnsi"/>
          <w:color w:val="333333"/>
          <w:sz w:val="24"/>
          <w:szCs w:val="24"/>
        </w:rPr>
        <w:t>que tiene como lema</w:t>
      </w:r>
      <w:r w:rsidRPr="00CC22AD">
        <w:rPr>
          <w:rFonts w:cstheme="minorHAnsi"/>
          <w:color w:val="333333"/>
          <w:sz w:val="24"/>
          <w:szCs w:val="24"/>
        </w:rPr>
        <w:t xml:space="preserve"> el establecimiento de “Una economía territorial y sectorialmente integrada, innovadora, diversificada, plural, orientada a la calidad y ambientalmente sostenible, que crea y desconcentra la riqueza, genera crecimiento alto y sostenido con equidad y empleo digno, y que aprovecha y potencia las oportunidades del mercado local y se inserta de forma competitiva en la economía global.” </w:t>
      </w:r>
    </w:p>
    <w:p w:rsidR="004B690A" w:rsidRDefault="004B690A" w:rsidP="00167125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167125" w:rsidRDefault="00167125" w:rsidP="00167125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  <w:r w:rsidRPr="00CC22AD">
        <w:rPr>
          <w:rFonts w:cstheme="minorHAnsi"/>
          <w:color w:val="333333"/>
          <w:sz w:val="24"/>
          <w:szCs w:val="24"/>
        </w:rPr>
        <w:t>El objetivo principal del</w:t>
      </w:r>
      <w:r>
        <w:rPr>
          <w:rFonts w:cstheme="minorHAnsi"/>
          <w:color w:val="333333"/>
          <w:sz w:val="24"/>
          <w:szCs w:val="24"/>
        </w:rPr>
        <w:t xml:space="preserve"> FEDA</w:t>
      </w:r>
      <w:r w:rsidRPr="00CC22AD">
        <w:rPr>
          <w:rFonts w:cstheme="minorHAnsi"/>
          <w:color w:val="333333"/>
          <w:sz w:val="24"/>
          <w:szCs w:val="24"/>
        </w:rPr>
        <w:t xml:space="preserve"> para el</w:t>
      </w:r>
      <w:r>
        <w:rPr>
          <w:rFonts w:cstheme="minorHAnsi"/>
          <w:color w:val="333333"/>
          <w:sz w:val="24"/>
          <w:szCs w:val="24"/>
        </w:rPr>
        <w:t xml:space="preserve"> año 2023</w:t>
      </w:r>
      <w:r w:rsidRPr="00CC22AD">
        <w:rPr>
          <w:rFonts w:cstheme="minorHAnsi"/>
          <w:color w:val="333333"/>
          <w:sz w:val="24"/>
          <w:szCs w:val="24"/>
        </w:rPr>
        <w:t>, es</w:t>
      </w:r>
      <w:r>
        <w:rPr>
          <w:rFonts w:cstheme="minorHAnsi"/>
          <w:color w:val="333333"/>
          <w:sz w:val="24"/>
          <w:szCs w:val="24"/>
        </w:rPr>
        <w:t xml:space="preserve"> aportar a la trasformación de la agropecuaria nacional y</w:t>
      </w:r>
      <w:r w:rsidRPr="00CC22AD">
        <w:rPr>
          <w:rFonts w:cstheme="minorHAnsi"/>
          <w:color w:val="333333"/>
          <w:sz w:val="24"/>
          <w:szCs w:val="24"/>
        </w:rPr>
        <w:t xml:space="preserve"> lograr el incremento de la productividad</w:t>
      </w:r>
      <w:r>
        <w:rPr>
          <w:rFonts w:cstheme="minorHAnsi"/>
          <w:color w:val="333333"/>
          <w:sz w:val="24"/>
          <w:szCs w:val="24"/>
        </w:rPr>
        <w:t xml:space="preserve"> en la zona rural de República Dominicana</w:t>
      </w:r>
      <w:r w:rsidRPr="00CC22AD">
        <w:rPr>
          <w:rFonts w:cstheme="minorHAnsi"/>
          <w:color w:val="333333"/>
          <w:sz w:val="24"/>
          <w:szCs w:val="24"/>
        </w:rPr>
        <w:t xml:space="preserve">, a fin de contribuir a consolidar la seguridad alimentaria y nutricional </w:t>
      </w:r>
      <w:r>
        <w:rPr>
          <w:rFonts w:cstheme="minorHAnsi"/>
          <w:color w:val="333333"/>
          <w:sz w:val="24"/>
          <w:szCs w:val="24"/>
        </w:rPr>
        <w:t>de toda la población,</w:t>
      </w:r>
      <w:r w:rsidRPr="00CC22AD">
        <w:rPr>
          <w:rFonts w:cstheme="minorHAnsi"/>
          <w:color w:val="333333"/>
          <w:sz w:val="24"/>
          <w:szCs w:val="24"/>
        </w:rPr>
        <w:t xml:space="preserve"> </w:t>
      </w:r>
      <w:r>
        <w:rPr>
          <w:rFonts w:cstheme="minorHAnsi"/>
          <w:color w:val="333333"/>
          <w:sz w:val="24"/>
          <w:szCs w:val="24"/>
        </w:rPr>
        <w:t>a través del financiamiento y ejecución de los proyectos productivos presentados por las organizaciones de productores agropecuarios del país.</w:t>
      </w:r>
    </w:p>
    <w:p w:rsidR="004B690A" w:rsidRDefault="00167125" w:rsidP="00167125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  <w:r w:rsidRPr="00DB2412">
        <w:rPr>
          <w:rFonts w:cstheme="minorHAnsi"/>
          <w:color w:val="333333"/>
          <w:sz w:val="24"/>
          <w:szCs w:val="24"/>
        </w:rPr>
        <w:t>La ejecución de este Plan cuenta con la participación de los age</w:t>
      </w:r>
      <w:r>
        <w:rPr>
          <w:rFonts w:cstheme="minorHAnsi"/>
          <w:color w:val="333333"/>
          <w:sz w:val="24"/>
          <w:szCs w:val="24"/>
        </w:rPr>
        <w:t>ntes que intervienen en la acti</w:t>
      </w:r>
      <w:r w:rsidRPr="00DB2412">
        <w:rPr>
          <w:rFonts w:cstheme="minorHAnsi"/>
          <w:color w:val="333333"/>
          <w:sz w:val="24"/>
          <w:szCs w:val="24"/>
        </w:rPr>
        <w:t>vidad agropecuaria nacional, como son los</w:t>
      </w:r>
      <w:r>
        <w:rPr>
          <w:rFonts w:cstheme="minorHAnsi"/>
          <w:color w:val="333333"/>
          <w:sz w:val="24"/>
          <w:szCs w:val="24"/>
        </w:rPr>
        <w:t xml:space="preserve"> Encargados Departamentales, los técnicos, colaboradores y las organizaciones del S</w:t>
      </w:r>
      <w:r w:rsidRPr="00DB2412">
        <w:rPr>
          <w:rFonts w:cstheme="minorHAnsi"/>
          <w:color w:val="333333"/>
          <w:sz w:val="24"/>
          <w:szCs w:val="24"/>
        </w:rPr>
        <w:t>ect</w:t>
      </w:r>
      <w:r>
        <w:rPr>
          <w:rFonts w:cstheme="minorHAnsi"/>
          <w:color w:val="333333"/>
          <w:sz w:val="24"/>
          <w:szCs w:val="24"/>
        </w:rPr>
        <w:t>or;</w:t>
      </w:r>
      <w:r w:rsidRPr="00DB2412">
        <w:rPr>
          <w:rFonts w:cstheme="minorHAnsi"/>
          <w:color w:val="333333"/>
          <w:sz w:val="24"/>
          <w:szCs w:val="24"/>
        </w:rPr>
        <w:t xml:space="preserve"> producto</w:t>
      </w:r>
      <w:r>
        <w:rPr>
          <w:rFonts w:cstheme="minorHAnsi"/>
          <w:color w:val="333333"/>
          <w:sz w:val="24"/>
          <w:szCs w:val="24"/>
        </w:rPr>
        <w:t>res, exportadores, importadores</w:t>
      </w:r>
      <w:r w:rsidRPr="00DB2412">
        <w:rPr>
          <w:rFonts w:cstheme="minorHAnsi"/>
          <w:color w:val="333333"/>
          <w:sz w:val="24"/>
          <w:szCs w:val="24"/>
        </w:rPr>
        <w:t xml:space="preserve"> y suplidores, entre</w:t>
      </w:r>
      <w:r>
        <w:rPr>
          <w:rFonts w:cstheme="minorHAnsi"/>
          <w:color w:val="333333"/>
          <w:sz w:val="24"/>
          <w:szCs w:val="24"/>
        </w:rPr>
        <w:t xml:space="preserve"> otros; en virtud de que constituye el marco de referencia</w:t>
      </w:r>
      <w:r w:rsidRPr="00DB2412">
        <w:rPr>
          <w:rFonts w:cstheme="minorHAnsi"/>
          <w:color w:val="333333"/>
          <w:sz w:val="24"/>
          <w:szCs w:val="24"/>
        </w:rPr>
        <w:t xml:space="preserve"> </w:t>
      </w:r>
      <w:r>
        <w:rPr>
          <w:rFonts w:cstheme="minorHAnsi"/>
          <w:color w:val="333333"/>
          <w:sz w:val="24"/>
          <w:szCs w:val="24"/>
        </w:rPr>
        <w:t>d</w:t>
      </w:r>
      <w:r w:rsidRPr="00DB2412">
        <w:rPr>
          <w:rFonts w:cstheme="minorHAnsi"/>
          <w:color w:val="333333"/>
          <w:sz w:val="24"/>
          <w:szCs w:val="24"/>
        </w:rPr>
        <w:t>el accionar de</w:t>
      </w:r>
      <w:r>
        <w:rPr>
          <w:rFonts w:cstheme="minorHAnsi"/>
          <w:color w:val="333333"/>
          <w:sz w:val="24"/>
          <w:szCs w:val="24"/>
        </w:rPr>
        <w:t xml:space="preserve"> </w:t>
      </w:r>
      <w:r w:rsidRPr="00DB2412">
        <w:rPr>
          <w:rFonts w:cstheme="minorHAnsi"/>
          <w:color w:val="333333"/>
          <w:sz w:val="24"/>
          <w:szCs w:val="24"/>
        </w:rPr>
        <w:t>l</w:t>
      </w:r>
      <w:r>
        <w:rPr>
          <w:rFonts w:cstheme="minorHAnsi"/>
          <w:color w:val="333333"/>
          <w:sz w:val="24"/>
          <w:szCs w:val="24"/>
        </w:rPr>
        <w:t>a Institución para el año 2023.</w:t>
      </w:r>
      <w:r w:rsidRPr="00DB2412">
        <w:rPr>
          <w:rFonts w:cstheme="minorHAnsi"/>
          <w:color w:val="333333"/>
          <w:sz w:val="24"/>
          <w:szCs w:val="24"/>
        </w:rPr>
        <w:t xml:space="preserve"> </w:t>
      </w:r>
    </w:p>
    <w:p w:rsidR="004B690A" w:rsidRDefault="004B690A" w:rsidP="00167125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4B690A" w:rsidRDefault="004B690A" w:rsidP="00167125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141246" w:rsidRDefault="00167125" w:rsidP="00167125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lastRenderedPageBreak/>
        <w:t>E</w:t>
      </w:r>
      <w:r w:rsidRPr="00CC22AD">
        <w:rPr>
          <w:rFonts w:cstheme="minorHAnsi"/>
          <w:color w:val="333333"/>
          <w:sz w:val="24"/>
          <w:szCs w:val="24"/>
        </w:rPr>
        <w:t xml:space="preserve">l Fondo Especial para el Desarrollo Agropecuario (FEDA) se </w:t>
      </w:r>
      <w:r>
        <w:rPr>
          <w:rFonts w:cstheme="minorHAnsi"/>
          <w:color w:val="333333"/>
          <w:sz w:val="24"/>
          <w:szCs w:val="24"/>
        </w:rPr>
        <w:t>ha mantenido durante 50 años</w:t>
      </w:r>
      <w:r w:rsidRPr="00CC22AD">
        <w:rPr>
          <w:rFonts w:cstheme="minorHAnsi"/>
          <w:color w:val="333333"/>
          <w:sz w:val="24"/>
          <w:szCs w:val="24"/>
        </w:rPr>
        <w:t xml:space="preserve"> desempeñando un rol de primer orden en la canalización de recursos financieros provenientes de asignaciones del Gobierno Central y de origen externo. </w:t>
      </w:r>
    </w:p>
    <w:p w:rsidR="004B690A" w:rsidRDefault="004B690A" w:rsidP="00167125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167125" w:rsidRPr="00CC22AD" w:rsidRDefault="00167125" w:rsidP="00167125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  <w:r w:rsidRPr="00CC22AD">
        <w:rPr>
          <w:rFonts w:cstheme="minorHAnsi"/>
          <w:color w:val="333333"/>
          <w:sz w:val="24"/>
          <w:szCs w:val="24"/>
        </w:rPr>
        <w:t xml:space="preserve">Estos recursos han estado destinados a promover, en coordinación con las demás instituciones públicas y privadas del Sector Agropecuario, actividades diversas, encaminadas a lograr el desarrollo agropecuario, el progreso y bienestar de las zonas rurales del país y la protección y preservación de los recursos naturales. </w:t>
      </w:r>
    </w:p>
    <w:p w:rsidR="00167125" w:rsidRDefault="00167125" w:rsidP="004B690A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>Estas actividades se orienta</w:t>
      </w:r>
      <w:r w:rsidRPr="00CC22AD">
        <w:rPr>
          <w:rFonts w:cstheme="minorHAnsi"/>
          <w:color w:val="333333"/>
          <w:sz w:val="24"/>
          <w:szCs w:val="24"/>
        </w:rPr>
        <w:t>n preponderantemente, a la ampliación y mejoramiento de infraestructuras productivas y en general al fortalecimiento del sistema de soporte y servicios básicos a la producción agropecuaria, con énfasis especial en aquellos componentes de fácil acceso a pequeños y medianos productores.</w:t>
      </w:r>
    </w:p>
    <w:p w:rsidR="00167125" w:rsidRDefault="00167125" w:rsidP="004B690A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167125" w:rsidRDefault="00167125" w:rsidP="004B690A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  <w:r w:rsidRPr="00CC22AD">
        <w:rPr>
          <w:rFonts w:cstheme="minorHAnsi"/>
          <w:color w:val="333333"/>
          <w:sz w:val="24"/>
          <w:szCs w:val="24"/>
        </w:rPr>
        <w:t xml:space="preserve">Acorde con los lineamientos generales del Programa del Gobierno del Cambio, propuesto por el Presidente Luis Abinader; del Plan Plurianual del Sector Público 2020-2024, de los Objetivos de Desarrollo Sostenible (ODS) para el Sector Agropecuario y de la Estrategia Nacional de Desarrollo 2030, el FEDA deberá </w:t>
      </w:r>
      <w:r>
        <w:rPr>
          <w:rFonts w:cstheme="minorHAnsi"/>
          <w:color w:val="333333"/>
          <w:sz w:val="24"/>
          <w:szCs w:val="24"/>
        </w:rPr>
        <w:t>continuar orientando</w:t>
      </w:r>
      <w:r w:rsidRPr="00CC22AD">
        <w:rPr>
          <w:rFonts w:cstheme="minorHAnsi"/>
          <w:color w:val="333333"/>
          <w:sz w:val="24"/>
          <w:szCs w:val="24"/>
        </w:rPr>
        <w:t xml:space="preserve"> sus actividades y objetivos fundamentales, retomando bajo nuevas perspectivas su rol como entidad oficial promotora del desarrollo agropecuario, del progreso y del bienestar de las capas más empobrecidas de las zonas rurales de República Dominicana. </w:t>
      </w:r>
    </w:p>
    <w:p w:rsidR="00215AB3" w:rsidRDefault="00215AB3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215AB3" w:rsidRDefault="00215AB3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215AB3" w:rsidRDefault="00215AB3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215AB3" w:rsidRDefault="00215AB3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215AB3" w:rsidRDefault="00215AB3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215AB3" w:rsidRDefault="00215AB3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215AB3" w:rsidRDefault="00215AB3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126E82" w:rsidRDefault="00126E82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4B690A" w:rsidRPr="00CC22AD" w:rsidRDefault="004B690A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9F0400" w:rsidRPr="007B5825" w:rsidRDefault="009F0400" w:rsidP="00126E82">
      <w:pPr>
        <w:shd w:val="clear" w:color="auto" w:fill="FFFFFF" w:themeFill="background1"/>
        <w:spacing w:line="276" w:lineRule="auto"/>
        <w:ind w:left="10" w:hanging="10"/>
        <w:jc w:val="both"/>
        <w:outlineLvl w:val="1"/>
        <w:rPr>
          <w:rFonts w:eastAsia="Calibri" w:cstheme="minorHAnsi"/>
          <w:bCs/>
          <w:color w:val="002060"/>
          <w:sz w:val="28"/>
          <w:szCs w:val="28"/>
          <w:lang w:eastAsia="es-DO"/>
        </w:rPr>
      </w:pPr>
      <w:bookmarkStart w:id="2" w:name="_Toc113870139"/>
      <w:r w:rsidRPr="007B5825">
        <w:rPr>
          <w:rFonts w:eastAsia="Calibri" w:cstheme="minorHAnsi"/>
          <w:bCs/>
          <w:color w:val="002060"/>
          <w:sz w:val="28"/>
          <w:szCs w:val="28"/>
          <w:lang w:eastAsia="es-DO"/>
        </w:rPr>
        <w:lastRenderedPageBreak/>
        <w:t>1.2 Marco Legal</w:t>
      </w:r>
      <w:bookmarkEnd w:id="2"/>
    </w:p>
    <w:p w:rsidR="009F0400" w:rsidRPr="007B5825" w:rsidRDefault="009F0400" w:rsidP="00126E82">
      <w:pPr>
        <w:pStyle w:val="Sinespaciado"/>
        <w:jc w:val="both"/>
        <w:rPr>
          <w:rFonts w:cstheme="minorHAnsi"/>
          <w:sz w:val="24"/>
          <w:szCs w:val="24"/>
        </w:rPr>
      </w:pPr>
    </w:p>
    <w:p w:rsidR="009F0400" w:rsidRDefault="009F0400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  <w:r w:rsidRPr="007B5825">
        <w:rPr>
          <w:rFonts w:cstheme="minorHAnsi"/>
          <w:color w:val="333333"/>
          <w:sz w:val="24"/>
          <w:szCs w:val="24"/>
        </w:rPr>
        <w:t>El FEDA es una institución adscrita a la Presi</w:t>
      </w:r>
      <w:r w:rsidR="005A048D">
        <w:rPr>
          <w:rFonts w:cstheme="minorHAnsi"/>
          <w:color w:val="333333"/>
          <w:sz w:val="24"/>
          <w:szCs w:val="24"/>
        </w:rPr>
        <w:t>dencia de la República, amparada</w:t>
      </w:r>
      <w:r w:rsidRPr="007B5825">
        <w:rPr>
          <w:rFonts w:cstheme="minorHAnsi"/>
          <w:color w:val="333333"/>
          <w:sz w:val="24"/>
          <w:szCs w:val="24"/>
        </w:rPr>
        <w:t xml:space="preserve"> en la Ley No. 367, de fecha 30 de agosto del año 1972, que modifi</w:t>
      </w:r>
      <w:r w:rsidR="00965FFB" w:rsidRPr="007B5825">
        <w:rPr>
          <w:rFonts w:cstheme="minorHAnsi"/>
          <w:color w:val="333333"/>
          <w:sz w:val="24"/>
          <w:szCs w:val="24"/>
        </w:rPr>
        <w:t>ca el Artículo 8 del apartado 2</w:t>
      </w:r>
      <w:r w:rsidRPr="007B5825">
        <w:rPr>
          <w:rFonts w:cstheme="minorHAnsi"/>
          <w:color w:val="333333"/>
          <w:sz w:val="24"/>
          <w:szCs w:val="24"/>
        </w:rPr>
        <w:t xml:space="preserve"> y los Artículos 19 y 30 de la Ley de Fomento Agrícola No. 6186, de fecha 12 de </w:t>
      </w:r>
      <w:r w:rsidR="00360A0C" w:rsidRPr="007B5825">
        <w:rPr>
          <w:rFonts w:cstheme="minorHAnsi"/>
          <w:color w:val="333333"/>
          <w:sz w:val="24"/>
          <w:szCs w:val="24"/>
        </w:rPr>
        <w:t>febrero de 1963</w:t>
      </w:r>
      <w:r w:rsidR="00073A8E" w:rsidRPr="007B5825">
        <w:rPr>
          <w:rFonts w:cstheme="minorHAnsi"/>
          <w:color w:val="333333"/>
          <w:sz w:val="24"/>
          <w:szCs w:val="24"/>
        </w:rPr>
        <w:t xml:space="preserve"> y</w:t>
      </w:r>
      <w:r w:rsidRPr="007B5825">
        <w:rPr>
          <w:rFonts w:cstheme="minorHAnsi"/>
          <w:color w:val="333333"/>
          <w:sz w:val="24"/>
          <w:szCs w:val="24"/>
        </w:rPr>
        <w:t xml:space="preserve"> por el Decreto No. 2591, de fecha 4 de septiembre de 1972, modificado a su vez, por el Decreto No. 4780 del 5 de agosto de 1974, para la coordinación y control de los recursos que se destinen a la ejecución de programas específicos de desarrollo agropecuario. </w:t>
      </w:r>
    </w:p>
    <w:p w:rsidR="00983B7C" w:rsidRPr="007B5825" w:rsidRDefault="00983B7C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9F0400" w:rsidRDefault="009F0400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  <w:r w:rsidRPr="007B5825">
        <w:rPr>
          <w:rFonts w:cstheme="minorHAnsi"/>
          <w:color w:val="333333"/>
          <w:sz w:val="24"/>
          <w:szCs w:val="24"/>
        </w:rPr>
        <w:t>Como institución, está facultada a ejecutar medidas de políticas públicas para promover el desarrollo rural sostenible, con énfasis en mejorar la calidad de vida de las familias del campo, contribuir a reducir la pobreza y mejorar la capacidad competitiva de la agropecuaria nacional, mediante el financiamiento a la transferencia y aplicación de innovaciones tecnológicas a pequeños y medianos productores</w:t>
      </w:r>
      <w:r w:rsidR="004B3CFC" w:rsidRPr="007B5825">
        <w:rPr>
          <w:rFonts w:cstheme="minorHAnsi"/>
          <w:color w:val="333333"/>
          <w:sz w:val="24"/>
          <w:szCs w:val="24"/>
        </w:rPr>
        <w:t xml:space="preserve"> agropecuarios</w:t>
      </w:r>
      <w:r w:rsidRPr="007B5825">
        <w:rPr>
          <w:rFonts w:cstheme="minorHAnsi"/>
          <w:color w:val="333333"/>
          <w:sz w:val="24"/>
          <w:szCs w:val="24"/>
        </w:rPr>
        <w:t>.</w:t>
      </w:r>
    </w:p>
    <w:p w:rsidR="00475298" w:rsidRDefault="00475298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475298" w:rsidRDefault="00475298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475298" w:rsidRDefault="00475298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475298" w:rsidRDefault="00475298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475298" w:rsidRDefault="00475298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475298" w:rsidRDefault="00475298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475298" w:rsidRDefault="00475298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475298" w:rsidRDefault="00475298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475298" w:rsidRDefault="00475298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475298" w:rsidRDefault="00475298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475298" w:rsidRDefault="00475298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475298" w:rsidRDefault="00475298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</w:rPr>
      </w:pPr>
    </w:p>
    <w:p w:rsidR="00475298" w:rsidRPr="007B5825" w:rsidRDefault="00475298" w:rsidP="00126E82">
      <w:pPr>
        <w:spacing w:line="360" w:lineRule="auto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:rsidR="007559C6" w:rsidRPr="007B5825" w:rsidRDefault="007559C6" w:rsidP="00126E82">
      <w:pPr>
        <w:jc w:val="both"/>
        <w:rPr>
          <w:rFonts w:eastAsia="Calibri" w:cstheme="minorHAnsi"/>
          <w:sz w:val="24"/>
          <w:szCs w:val="24"/>
        </w:rPr>
      </w:pPr>
    </w:p>
    <w:p w:rsidR="00823B92" w:rsidRPr="007B5825" w:rsidRDefault="00E66B55" w:rsidP="00126E82">
      <w:pPr>
        <w:shd w:val="clear" w:color="auto" w:fill="FFFFFF" w:themeFill="background1"/>
        <w:spacing w:line="276" w:lineRule="auto"/>
        <w:ind w:left="10" w:hanging="10"/>
        <w:jc w:val="both"/>
        <w:outlineLvl w:val="1"/>
        <w:rPr>
          <w:rFonts w:eastAsia="Calibri" w:cstheme="minorHAnsi"/>
          <w:bCs/>
          <w:color w:val="002060"/>
          <w:sz w:val="28"/>
          <w:szCs w:val="28"/>
          <w:lang w:eastAsia="es-DO"/>
        </w:rPr>
      </w:pPr>
      <w:bookmarkStart w:id="3" w:name="_Toc62513850"/>
      <w:bookmarkStart w:id="4" w:name="_Toc113870140"/>
      <w:r w:rsidRPr="007B5825">
        <w:rPr>
          <w:rFonts w:eastAsia="Calibri" w:cstheme="minorHAnsi"/>
          <w:bCs/>
          <w:color w:val="002060"/>
          <w:sz w:val="28"/>
          <w:szCs w:val="28"/>
          <w:lang w:eastAsia="es-DO"/>
        </w:rPr>
        <w:t>II</w:t>
      </w:r>
      <w:r w:rsidR="005905C8" w:rsidRPr="007B5825">
        <w:rPr>
          <w:rFonts w:eastAsia="Calibri" w:cstheme="minorHAnsi"/>
          <w:bCs/>
          <w:color w:val="002060"/>
          <w:sz w:val="28"/>
          <w:szCs w:val="28"/>
          <w:lang w:eastAsia="es-DO"/>
        </w:rPr>
        <w:t xml:space="preserve">. </w:t>
      </w:r>
      <w:bookmarkStart w:id="5" w:name="_Toc67903708"/>
      <w:bookmarkEnd w:id="3"/>
      <w:r w:rsidR="003A1244" w:rsidRPr="007B5825">
        <w:rPr>
          <w:rFonts w:eastAsia="Calibri" w:cstheme="minorHAnsi"/>
          <w:bCs/>
          <w:color w:val="002060"/>
          <w:sz w:val="28"/>
          <w:szCs w:val="28"/>
          <w:lang w:eastAsia="es-DO"/>
        </w:rPr>
        <w:tab/>
      </w:r>
      <w:r w:rsidR="00823B92" w:rsidRPr="007B5825">
        <w:rPr>
          <w:rFonts w:eastAsia="Calibri" w:cstheme="minorHAnsi"/>
          <w:bCs/>
          <w:color w:val="002060"/>
          <w:sz w:val="28"/>
          <w:szCs w:val="28"/>
          <w:lang w:eastAsia="es-DO"/>
        </w:rPr>
        <w:t>Aspectos Institucionales del FEDA</w:t>
      </w:r>
      <w:bookmarkEnd w:id="4"/>
      <w:bookmarkEnd w:id="5"/>
    </w:p>
    <w:p w:rsidR="00823B92" w:rsidRPr="007B5825" w:rsidRDefault="00EC1DBC" w:rsidP="00126E82">
      <w:pPr>
        <w:shd w:val="clear" w:color="auto" w:fill="FFFFFF" w:themeFill="background1"/>
        <w:spacing w:line="276" w:lineRule="auto"/>
        <w:ind w:left="10" w:hanging="10"/>
        <w:jc w:val="both"/>
        <w:outlineLvl w:val="1"/>
        <w:rPr>
          <w:rFonts w:eastAsia="Calibri" w:cstheme="minorHAnsi"/>
          <w:bCs/>
          <w:color w:val="002060"/>
          <w:sz w:val="28"/>
          <w:szCs w:val="28"/>
          <w:lang w:eastAsia="es-DO"/>
        </w:rPr>
      </w:pPr>
      <w:bookmarkStart w:id="6" w:name="_Toc67903709"/>
      <w:bookmarkStart w:id="7" w:name="_Toc113870141"/>
      <w:r w:rsidRPr="007B5825">
        <w:rPr>
          <w:rFonts w:eastAsia="Calibri" w:cstheme="minorHAnsi"/>
          <w:bCs/>
          <w:color w:val="002060"/>
          <w:sz w:val="28"/>
          <w:szCs w:val="28"/>
          <w:lang w:eastAsia="es-DO"/>
        </w:rPr>
        <w:lastRenderedPageBreak/>
        <w:t>2.1</w:t>
      </w:r>
      <w:r w:rsidR="00823B92" w:rsidRPr="007B5825">
        <w:rPr>
          <w:rFonts w:eastAsia="Calibri" w:cstheme="minorHAnsi"/>
          <w:bCs/>
          <w:color w:val="002060"/>
          <w:sz w:val="28"/>
          <w:szCs w:val="28"/>
          <w:lang w:eastAsia="es-DO"/>
        </w:rPr>
        <w:t xml:space="preserve"> </w:t>
      </w:r>
      <w:r w:rsidR="003A1244" w:rsidRPr="007B5825">
        <w:rPr>
          <w:rFonts w:eastAsia="Calibri" w:cstheme="minorHAnsi"/>
          <w:bCs/>
          <w:color w:val="002060"/>
          <w:sz w:val="28"/>
          <w:szCs w:val="28"/>
          <w:lang w:eastAsia="es-DO"/>
        </w:rPr>
        <w:tab/>
      </w:r>
      <w:r w:rsidR="00823B92" w:rsidRPr="007B5825">
        <w:rPr>
          <w:rFonts w:eastAsia="Calibri" w:cstheme="minorHAnsi"/>
          <w:bCs/>
          <w:color w:val="002060"/>
          <w:sz w:val="28"/>
          <w:szCs w:val="28"/>
          <w:lang w:eastAsia="es-DO"/>
        </w:rPr>
        <w:t>Estructura Orgánica</w:t>
      </w:r>
      <w:bookmarkEnd w:id="6"/>
      <w:bookmarkEnd w:id="7"/>
    </w:p>
    <w:p w:rsidR="00823B92" w:rsidRPr="007B5825" w:rsidRDefault="00823B92" w:rsidP="00126E82">
      <w:pPr>
        <w:pStyle w:val="Sinespaciado"/>
        <w:jc w:val="both"/>
        <w:rPr>
          <w:rFonts w:cstheme="minorHAnsi"/>
          <w:sz w:val="24"/>
          <w:szCs w:val="24"/>
        </w:rPr>
      </w:pPr>
    </w:p>
    <w:p w:rsidR="00823B92" w:rsidRPr="007B5825" w:rsidRDefault="00823B92" w:rsidP="00126E82">
      <w:p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El FEDA es un organ</w:t>
      </w:r>
      <w:r w:rsidR="00540141">
        <w:rPr>
          <w:rFonts w:cstheme="minorHAnsi"/>
          <w:sz w:val="24"/>
          <w:szCs w:val="24"/>
        </w:rPr>
        <w:t xml:space="preserve">ismo descentralizado, </w:t>
      </w:r>
      <w:r w:rsidRPr="007B5825">
        <w:rPr>
          <w:rFonts w:cstheme="minorHAnsi"/>
          <w:sz w:val="24"/>
          <w:szCs w:val="24"/>
        </w:rPr>
        <w:t>creado con la finalidad de canalizar recursos económicos internos y externos para financiar la producción agropecuaria nacional, mediante la ejecución de proyectos productivos y sostenibles en el ámbito rural.</w:t>
      </w:r>
    </w:p>
    <w:p w:rsidR="00823B92" w:rsidRDefault="00823B92" w:rsidP="00126E82">
      <w:p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Las fuentes de los recursos que administra el FEDA son: Aportes del Estado vía el Presupuesto Nacional, préstamos provenientes de organismos nacionales e internacionales y recuperaciones de los préstamos otorgados por la Institución a los pequeños y medianos productores agropecuarios.</w:t>
      </w:r>
    </w:p>
    <w:p w:rsidR="004B690A" w:rsidRPr="007B5825" w:rsidRDefault="004B690A" w:rsidP="00126E82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823B92" w:rsidRPr="007B5825" w:rsidRDefault="00823B92" w:rsidP="00126E82">
      <w:p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A nivel organizacional, el FEDA cuenta con una estructura orgánica oper</w:t>
      </w:r>
      <w:r w:rsidR="00AD4261">
        <w:rPr>
          <w:rFonts w:cstheme="minorHAnsi"/>
          <w:sz w:val="24"/>
          <w:szCs w:val="24"/>
        </w:rPr>
        <w:t>acional constituida por trece (13</w:t>
      </w:r>
      <w:r w:rsidRPr="007B5825">
        <w:rPr>
          <w:rFonts w:cstheme="minorHAnsi"/>
          <w:sz w:val="24"/>
          <w:szCs w:val="24"/>
        </w:rPr>
        <w:t>) departamentos, que s</w:t>
      </w:r>
      <w:r w:rsidR="00AD4261">
        <w:rPr>
          <w:rFonts w:cstheme="minorHAnsi"/>
          <w:sz w:val="24"/>
          <w:szCs w:val="24"/>
        </w:rPr>
        <w:t>on: Planificación y Desarrollo</w:t>
      </w:r>
      <w:r w:rsidRPr="007B5825">
        <w:rPr>
          <w:rFonts w:cstheme="minorHAnsi"/>
          <w:sz w:val="24"/>
          <w:szCs w:val="24"/>
        </w:rPr>
        <w:t xml:space="preserve">, Seguimiento a Proyectos de Desarrollo Agropecuario, Financiero, Administrativo, Jurídico, Recursos Humanos, Ingeniería e Infraestructura, Comunicación, </w:t>
      </w:r>
      <w:r w:rsidR="00AD4261">
        <w:rPr>
          <w:rFonts w:cstheme="minorHAnsi"/>
          <w:sz w:val="24"/>
          <w:szCs w:val="24"/>
        </w:rPr>
        <w:t>Crédito, Evaluación a Proyectos de Desarrollo Agropecuario, Formulación de Proyectos de Desarrollo Agropecuario, Proyectos Especiales</w:t>
      </w:r>
      <w:r w:rsidRPr="007B5825">
        <w:rPr>
          <w:rFonts w:cstheme="minorHAnsi"/>
          <w:sz w:val="24"/>
          <w:szCs w:val="24"/>
        </w:rPr>
        <w:t xml:space="preserve"> y Seguridad. Estos departamentos enlazan su campo de acción con las ocho (8) coordinaciones regionales que posee la Institución en todo el territorio nacional. </w:t>
      </w:r>
    </w:p>
    <w:p w:rsidR="00823B92" w:rsidRPr="007B5825" w:rsidRDefault="00823B92" w:rsidP="00126E82">
      <w:pPr>
        <w:spacing w:line="360" w:lineRule="auto"/>
        <w:jc w:val="both"/>
        <w:rPr>
          <w:rFonts w:eastAsiaTheme="majorEastAsia" w:cstheme="minorHAnsi"/>
          <w:b/>
          <w:bCs/>
          <w:color w:val="17365D" w:themeColor="text2" w:themeShade="BF"/>
          <w:sz w:val="24"/>
          <w:szCs w:val="24"/>
        </w:rPr>
      </w:pPr>
      <w:r w:rsidRPr="007B5825">
        <w:rPr>
          <w:rFonts w:cstheme="minorHAnsi"/>
          <w:sz w:val="24"/>
          <w:szCs w:val="24"/>
        </w:rPr>
        <w:br w:type="page"/>
      </w:r>
    </w:p>
    <w:p w:rsidR="00823B92" w:rsidRPr="00DC4473" w:rsidRDefault="00315261" w:rsidP="00126E82">
      <w:pPr>
        <w:pStyle w:val="Ttulo3"/>
        <w:jc w:val="both"/>
        <w:rPr>
          <w:rFonts w:asciiTheme="minorHAnsi" w:hAnsiTheme="minorHAnsi" w:cstheme="minorHAnsi"/>
          <w:color w:val="003876"/>
          <w:sz w:val="28"/>
          <w:szCs w:val="28"/>
        </w:rPr>
      </w:pPr>
      <w:bookmarkStart w:id="8" w:name="_Toc67903710"/>
      <w:bookmarkStart w:id="9" w:name="_Toc113870142"/>
      <w:r w:rsidRPr="00DC4473">
        <w:rPr>
          <w:rFonts w:asciiTheme="minorHAnsi" w:hAnsiTheme="minorHAnsi" w:cstheme="minorHAnsi"/>
          <w:color w:val="003876"/>
          <w:sz w:val="28"/>
          <w:szCs w:val="28"/>
        </w:rPr>
        <w:lastRenderedPageBreak/>
        <w:t>2.2</w:t>
      </w:r>
      <w:r w:rsidR="003A1244" w:rsidRPr="00DC4473">
        <w:rPr>
          <w:rFonts w:asciiTheme="minorHAnsi" w:hAnsiTheme="minorHAnsi" w:cstheme="minorHAnsi"/>
          <w:color w:val="003876"/>
          <w:sz w:val="28"/>
          <w:szCs w:val="28"/>
        </w:rPr>
        <w:tab/>
      </w:r>
      <w:r w:rsidR="00823B92" w:rsidRPr="00DC4473">
        <w:rPr>
          <w:rFonts w:asciiTheme="minorHAnsi" w:hAnsiTheme="minorHAnsi" w:cstheme="minorHAnsi"/>
          <w:color w:val="003876"/>
          <w:sz w:val="28"/>
          <w:szCs w:val="28"/>
        </w:rPr>
        <w:t xml:space="preserve"> Organigrama Actual</w:t>
      </w:r>
      <w:bookmarkEnd w:id="8"/>
      <w:bookmarkEnd w:id="9"/>
    </w:p>
    <w:p w:rsidR="00823B92" w:rsidRPr="007B5825" w:rsidRDefault="00823B92" w:rsidP="00126E82">
      <w:pPr>
        <w:jc w:val="both"/>
        <w:rPr>
          <w:rFonts w:cstheme="minorHAnsi"/>
        </w:rPr>
      </w:pPr>
    </w:p>
    <w:p w:rsidR="00884C51" w:rsidRPr="007B5825" w:rsidRDefault="00884C51" w:rsidP="00126E82">
      <w:pPr>
        <w:jc w:val="both"/>
        <w:rPr>
          <w:rFonts w:cstheme="minorHAnsi"/>
          <w:sz w:val="24"/>
          <w:szCs w:val="24"/>
        </w:rPr>
      </w:pPr>
    </w:p>
    <w:p w:rsidR="00884C51" w:rsidRDefault="00884C51" w:rsidP="00126E82">
      <w:pPr>
        <w:jc w:val="both"/>
        <w:rPr>
          <w:rFonts w:cstheme="minorHAnsi"/>
          <w:sz w:val="24"/>
          <w:szCs w:val="24"/>
        </w:rPr>
      </w:pPr>
    </w:p>
    <w:p w:rsidR="00E74547" w:rsidRDefault="00E74547" w:rsidP="00126E82">
      <w:pPr>
        <w:jc w:val="both"/>
        <w:rPr>
          <w:rFonts w:cstheme="minorHAnsi"/>
          <w:sz w:val="24"/>
          <w:szCs w:val="24"/>
        </w:rPr>
      </w:pPr>
    </w:p>
    <w:p w:rsidR="00E74547" w:rsidRDefault="00E74547" w:rsidP="00126E82">
      <w:pPr>
        <w:jc w:val="both"/>
        <w:rPr>
          <w:rFonts w:cstheme="minorHAnsi"/>
          <w:sz w:val="24"/>
          <w:szCs w:val="24"/>
        </w:rPr>
      </w:pPr>
    </w:p>
    <w:p w:rsidR="00E74547" w:rsidRDefault="00B67F0A" w:rsidP="00126E8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59700" cy="5223510"/>
            <wp:effectExtent l="19050" t="0" r="0" b="0"/>
            <wp:wrapSquare wrapText="bothSides"/>
            <wp:docPr id="801" name="Imagen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522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547" w:rsidRDefault="00E74547" w:rsidP="00126E82">
      <w:pPr>
        <w:jc w:val="both"/>
        <w:rPr>
          <w:rFonts w:cstheme="minorHAnsi"/>
          <w:sz w:val="24"/>
          <w:szCs w:val="24"/>
        </w:rPr>
      </w:pPr>
    </w:p>
    <w:p w:rsidR="00E74547" w:rsidRDefault="00E74547" w:rsidP="00126E82">
      <w:pPr>
        <w:jc w:val="both"/>
        <w:rPr>
          <w:rFonts w:cstheme="minorHAnsi"/>
          <w:sz w:val="24"/>
          <w:szCs w:val="24"/>
        </w:rPr>
      </w:pPr>
    </w:p>
    <w:p w:rsidR="00E74547" w:rsidRDefault="00E74547" w:rsidP="00126E82">
      <w:pPr>
        <w:jc w:val="both"/>
        <w:rPr>
          <w:rFonts w:cstheme="minorHAnsi"/>
          <w:sz w:val="24"/>
          <w:szCs w:val="24"/>
        </w:rPr>
      </w:pPr>
    </w:p>
    <w:p w:rsidR="00E74547" w:rsidRDefault="00E74547" w:rsidP="00126E82">
      <w:pPr>
        <w:jc w:val="both"/>
        <w:rPr>
          <w:rFonts w:cstheme="minorHAnsi"/>
          <w:sz w:val="24"/>
          <w:szCs w:val="24"/>
        </w:rPr>
      </w:pPr>
    </w:p>
    <w:p w:rsidR="00E74547" w:rsidRDefault="00E74547" w:rsidP="00126E82">
      <w:pPr>
        <w:jc w:val="both"/>
        <w:rPr>
          <w:rFonts w:cstheme="minorHAnsi"/>
          <w:sz w:val="24"/>
          <w:szCs w:val="24"/>
        </w:rPr>
      </w:pPr>
    </w:p>
    <w:p w:rsidR="00E74547" w:rsidRDefault="00E74547" w:rsidP="00126E82">
      <w:pPr>
        <w:jc w:val="both"/>
        <w:rPr>
          <w:rFonts w:cstheme="minorHAnsi"/>
          <w:sz w:val="24"/>
          <w:szCs w:val="24"/>
        </w:rPr>
      </w:pPr>
    </w:p>
    <w:p w:rsidR="000D7588" w:rsidRDefault="000D7588" w:rsidP="00126E82">
      <w:pPr>
        <w:pStyle w:val="Ttulo3"/>
        <w:shd w:val="clear" w:color="auto" w:fill="FFFFFF" w:themeFill="background1"/>
        <w:jc w:val="both"/>
        <w:rPr>
          <w:rFonts w:asciiTheme="minorHAnsi" w:hAnsiTheme="minorHAnsi" w:cstheme="minorHAnsi"/>
          <w:color w:val="002060"/>
          <w:lang w:eastAsia="es-DO"/>
        </w:rPr>
      </w:pPr>
      <w:bookmarkStart w:id="10" w:name="_Toc62513852"/>
      <w:bookmarkStart w:id="11" w:name="_Toc113870143"/>
    </w:p>
    <w:p w:rsidR="000D7588" w:rsidRDefault="000D7588" w:rsidP="00126E82">
      <w:pPr>
        <w:pStyle w:val="Ttulo3"/>
        <w:shd w:val="clear" w:color="auto" w:fill="FFFFFF" w:themeFill="background1"/>
        <w:jc w:val="both"/>
        <w:rPr>
          <w:rFonts w:asciiTheme="minorHAnsi" w:hAnsiTheme="minorHAnsi" w:cstheme="minorHAnsi"/>
          <w:color w:val="002060"/>
          <w:lang w:eastAsia="es-DO"/>
        </w:rPr>
      </w:pPr>
    </w:p>
    <w:p w:rsidR="00371CA8" w:rsidRPr="007B5825" w:rsidRDefault="00C973AD" w:rsidP="00126E82">
      <w:pPr>
        <w:pStyle w:val="Ttulo3"/>
        <w:shd w:val="clear" w:color="auto" w:fill="FFFFFF" w:themeFill="background1"/>
        <w:jc w:val="both"/>
        <w:rPr>
          <w:rFonts w:asciiTheme="minorHAnsi" w:hAnsiTheme="minorHAnsi" w:cstheme="minorHAnsi"/>
          <w:color w:val="002060"/>
          <w:lang w:eastAsia="es-DO"/>
        </w:rPr>
      </w:pPr>
      <w:r w:rsidRPr="007B5825">
        <w:rPr>
          <w:rFonts w:asciiTheme="minorHAnsi" w:hAnsiTheme="minorHAnsi" w:cstheme="minorHAnsi"/>
          <w:color w:val="002060"/>
          <w:lang w:eastAsia="es-DO"/>
        </w:rPr>
        <w:t>2.3</w:t>
      </w:r>
      <w:r w:rsidRPr="007B5825">
        <w:rPr>
          <w:rFonts w:asciiTheme="minorHAnsi" w:hAnsiTheme="minorHAnsi" w:cstheme="minorHAnsi"/>
          <w:color w:val="002060"/>
          <w:lang w:eastAsia="es-DO"/>
        </w:rPr>
        <w:tab/>
      </w:r>
      <w:r w:rsidR="006324E2" w:rsidRPr="007B5825">
        <w:rPr>
          <w:rFonts w:asciiTheme="minorHAnsi" w:hAnsiTheme="minorHAnsi" w:cstheme="minorHAnsi"/>
          <w:color w:val="002060"/>
          <w:lang w:eastAsia="es-DO"/>
        </w:rPr>
        <w:t xml:space="preserve"> </w:t>
      </w:r>
      <w:bookmarkStart w:id="12" w:name="_Toc67903716"/>
      <w:bookmarkEnd w:id="10"/>
      <w:r w:rsidR="00371CA8" w:rsidRPr="007B5825">
        <w:rPr>
          <w:rFonts w:asciiTheme="minorHAnsi" w:hAnsiTheme="minorHAnsi" w:cstheme="minorHAnsi"/>
          <w:color w:val="002060"/>
          <w:lang w:eastAsia="es-DO"/>
        </w:rPr>
        <w:t>Misión, Visión y Valores del FEDA</w:t>
      </w:r>
      <w:bookmarkEnd w:id="11"/>
      <w:bookmarkEnd w:id="12"/>
    </w:p>
    <w:p w:rsidR="00371CA8" w:rsidRPr="007B5825" w:rsidRDefault="00371CA8" w:rsidP="00126E82">
      <w:pPr>
        <w:shd w:val="clear" w:color="auto" w:fill="FFFFFF" w:themeFill="background1"/>
        <w:jc w:val="both"/>
        <w:rPr>
          <w:rFonts w:cstheme="minorHAnsi"/>
          <w:color w:val="002060"/>
          <w:sz w:val="24"/>
          <w:szCs w:val="24"/>
          <w:lang w:eastAsia="es-DO"/>
        </w:rPr>
      </w:pPr>
    </w:p>
    <w:p w:rsidR="00371CA8" w:rsidRPr="007B5825" w:rsidRDefault="00C973AD" w:rsidP="00126E82">
      <w:pPr>
        <w:pStyle w:val="Ttulo3"/>
        <w:shd w:val="clear" w:color="auto" w:fill="FFFFFF" w:themeFill="background1"/>
        <w:jc w:val="both"/>
        <w:rPr>
          <w:rFonts w:asciiTheme="minorHAnsi" w:hAnsiTheme="minorHAnsi" w:cstheme="minorHAnsi"/>
          <w:color w:val="002060"/>
          <w:lang w:eastAsia="es-DO"/>
        </w:rPr>
      </w:pPr>
      <w:bookmarkStart w:id="13" w:name="_Toc67903717"/>
      <w:bookmarkStart w:id="14" w:name="_Toc113870144"/>
      <w:r w:rsidRPr="007B5825">
        <w:rPr>
          <w:rFonts w:asciiTheme="minorHAnsi" w:hAnsiTheme="minorHAnsi" w:cstheme="minorHAnsi"/>
          <w:color w:val="002060"/>
          <w:lang w:eastAsia="es-DO"/>
        </w:rPr>
        <w:t>2</w:t>
      </w:r>
      <w:r w:rsidR="00371CA8" w:rsidRPr="007B5825">
        <w:rPr>
          <w:rFonts w:asciiTheme="minorHAnsi" w:hAnsiTheme="minorHAnsi" w:cstheme="minorHAnsi"/>
          <w:color w:val="002060"/>
          <w:lang w:eastAsia="es-DO"/>
        </w:rPr>
        <w:t>.</w:t>
      </w:r>
      <w:r w:rsidRPr="007B5825">
        <w:rPr>
          <w:rFonts w:asciiTheme="minorHAnsi" w:hAnsiTheme="minorHAnsi" w:cstheme="minorHAnsi"/>
          <w:color w:val="002060"/>
          <w:lang w:eastAsia="es-DO"/>
        </w:rPr>
        <w:t>3</w:t>
      </w:r>
      <w:r w:rsidR="00371CA8" w:rsidRPr="007B5825">
        <w:rPr>
          <w:rFonts w:asciiTheme="minorHAnsi" w:hAnsiTheme="minorHAnsi" w:cstheme="minorHAnsi"/>
          <w:color w:val="002060"/>
          <w:lang w:eastAsia="es-DO"/>
        </w:rPr>
        <w:t>.1 Misión Institucional</w:t>
      </w:r>
      <w:bookmarkEnd w:id="13"/>
      <w:bookmarkEnd w:id="14"/>
    </w:p>
    <w:p w:rsidR="00371CA8" w:rsidRPr="007B5825" w:rsidRDefault="00371CA8" w:rsidP="00126E82">
      <w:pPr>
        <w:pStyle w:val="Sinespaciado"/>
        <w:jc w:val="both"/>
        <w:rPr>
          <w:rFonts w:cstheme="minorHAnsi"/>
          <w:b/>
          <w:i/>
          <w:sz w:val="24"/>
          <w:szCs w:val="24"/>
        </w:rPr>
      </w:pPr>
    </w:p>
    <w:p w:rsidR="00371CA8" w:rsidRPr="007B5825" w:rsidRDefault="00371CA8" w:rsidP="00126E82">
      <w:pPr>
        <w:pStyle w:val="Sinespaciado"/>
        <w:spacing w:line="360" w:lineRule="auto"/>
        <w:jc w:val="both"/>
        <w:rPr>
          <w:rFonts w:cstheme="minorHAnsi"/>
          <w:sz w:val="24"/>
          <w:szCs w:val="24"/>
          <w:lang w:eastAsia="es-DO"/>
        </w:rPr>
      </w:pPr>
      <w:r w:rsidRPr="007B5825">
        <w:rPr>
          <w:rFonts w:cstheme="minorHAnsi"/>
          <w:sz w:val="24"/>
          <w:szCs w:val="24"/>
          <w:lang w:eastAsia="es-DO"/>
        </w:rPr>
        <w:t>Financiar Cooperativas Agropecuarias (micro y pequeñas empresas de acumulación) para impulsar la transformación productiva y social en el ámbito rural, mediante proyectos rentables y sostenibles que generen empleos e ingresos, contribuyendo así con el fortalecimiento de la nueva economía rural y las políticas de seguridad alimentaria, reducción de la pobreza y elevación de los niveles de bienestar de la población.</w:t>
      </w:r>
    </w:p>
    <w:p w:rsidR="00371CA8" w:rsidRPr="007B5825" w:rsidRDefault="00371CA8" w:rsidP="00126E82">
      <w:pPr>
        <w:pStyle w:val="Sinespaciado"/>
        <w:spacing w:line="360" w:lineRule="auto"/>
        <w:jc w:val="both"/>
        <w:rPr>
          <w:rFonts w:cstheme="minorHAnsi"/>
          <w:sz w:val="24"/>
          <w:szCs w:val="24"/>
          <w:lang w:eastAsia="es-DO"/>
        </w:rPr>
      </w:pPr>
    </w:p>
    <w:p w:rsidR="00371CA8" w:rsidRPr="00DC4473" w:rsidRDefault="00C973AD" w:rsidP="00126E82">
      <w:pPr>
        <w:pStyle w:val="Ttulo3"/>
        <w:jc w:val="both"/>
        <w:rPr>
          <w:rFonts w:asciiTheme="minorHAnsi" w:hAnsiTheme="minorHAnsi" w:cstheme="minorHAnsi"/>
          <w:color w:val="003876"/>
          <w:lang w:eastAsia="es-DO"/>
        </w:rPr>
      </w:pPr>
      <w:bookmarkStart w:id="15" w:name="_Toc67903718"/>
      <w:bookmarkStart w:id="16" w:name="_Toc113870145"/>
      <w:r w:rsidRPr="00DC4473">
        <w:rPr>
          <w:rFonts w:asciiTheme="minorHAnsi" w:hAnsiTheme="minorHAnsi" w:cstheme="minorHAnsi"/>
          <w:color w:val="003876"/>
          <w:lang w:eastAsia="es-DO"/>
        </w:rPr>
        <w:t>2</w:t>
      </w:r>
      <w:r w:rsidR="00371CA8" w:rsidRPr="00DC4473">
        <w:rPr>
          <w:rFonts w:asciiTheme="minorHAnsi" w:hAnsiTheme="minorHAnsi" w:cstheme="minorHAnsi"/>
          <w:color w:val="003876"/>
          <w:lang w:eastAsia="es-DO"/>
        </w:rPr>
        <w:t>.</w:t>
      </w:r>
      <w:r w:rsidRPr="00DC4473">
        <w:rPr>
          <w:rFonts w:asciiTheme="minorHAnsi" w:hAnsiTheme="minorHAnsi" w:cstheme="minorHAnsi"/>
          <w:color w:val="003876"/>
          <w:lang w:eastAsia="es-DO"/>
        </w:rPr>
        <w:t>3</w:t>
      </w:r>
      <w:r w:rsidR="00371CA8" w:rsidRPr="00DC4473">
        <w:rPr>
          <w:rFonts w:asciiTheme="minorHAnsi" w:hAnsiTheme="minorHAnsi" w:cstheme="minorHAnsi"/>
          <w:color w:val="003876"/>
          <w:lang w:eastAsia="es-DO"/>
        </w:rPr>
        <w:t>.2 Visión Institucional</w:t>
      </w:r>
      <w:bookmarkEnd w:id="15"/>
      <w:bookmarkEnd w:id="16"/>
    </w:p>
    <w:p w:rsidR="00371CA8" w:rsidRPr="007B5825" w:rsidRDefault="00371CA8" w:rsidP="00126E82">
      <w:pPr>
        <w:pStyle w:val="Sinespaciado"/>
        <w:jc w:val="both"/>
        <w:rPr>
          <w:rFonts w:cstheme="minorHAnsi"/>
          <w:sz w:val="24"/>
          <w:szCs w:val="24"/>
        </w:rPr>
      </w:pPr>
    </w:p>
    <w:p w:rsidR="00371CA8" w:rsidRPr="007B5825" w:rsidRDefault="00371CA8" w:rsidP="00126E82">
      <w:pPr>
        <w:pStyle w:val="Sinespaciado"/>
        <w:spacing w:line="360" w:lineRule="auto"/>
        <w:jc w:val="both"/>
        <w:rPr>
          <w:rFonts w:cstheme="minorHAnsi"/>
          <w:sz w:val="24"/>
          <w:szCs w:val="24"/>
          <w:lang w:eastAsia="es-DO"/>
        </w:rPr>
      </w:pPr>
      <w:r w:rsidRPr="007B5825">
        <w:rPr>
          <w:rFonts w:cstheme="minorHAnsi"/>
          <w:sz w:val="24"/>
          <w:szCs w:val="24"/>
          <w:lang w:eastAsia="es-DO"/>
        </w:rPr>
        <w:t>Ser un órgano ejecutor de políticas públicas en materia de financiamiento a las pequeñas cooperativas agropecuarias que impulse un modelo de negocio rentable que contribuya con eficiencia y transparencia en la incorporación exitosa de los pequeños agricultores en los procesos de desarrollo productivo y social.</w:t>
      </w:r>
    </w:p>
    <w:p w:rsidR="00884C51" w:rsidRPr="007B5825" w:rsidRDefault="00884C51" w:rsidP="00126E82">
      <w:pPr>
        <w:pStyle w:val="Ttulo2"/>
        <w:jc w:val="both"/>
        <w:rPr>
          <w:rFonts w:asciiTheme="minorHAnsi" w:hAnsiTheme="minorHAnsi" w:cstheme="minorHAnsi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7B5825" w:rsidRDefault="00371CA8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371CA8" w:rsidRPr="00DC4473" w:rsidRDefault="00371CA8" w:rsidP="00126E82">
      <w:pPr>
        <w:jc w:val="both"/>
        <w:rPr>
          <w:rFonts w:cstheme="minorHAnsi"/>
          <w:b/>
          <w:bCs/>
          <w:color w:val="003876"/>
          <w:sz w:val="24"/>
          <w:szCs w:val="24"/>
        </w:rPr>
      </w:pPr>
    </w:p>
    <w:p w:rsidR="00C51D2F" w:rsidRPr="00DC4473" w:rsidRDefault="00C51D2F" w:rsidP="00126E82">
      <w:pPr>
        <w:jc w:val="both"/>
        <w:rPr>
          <w:rFonts w:cstheme="minorHAnsi"/>
          <w:b/>
          <w:bCs/>
          <w:color w:val="003876"/>
          <w:sz w:val="24"/>
          <w:szCs w:val="24"/>
        </w:rPr>
      </w:pPr>
      <w:r w:rsidRPr="00DC4473">
        <w:rPr>
          <w:rFonts w:cstheme="minorHAnsi"/>
          <w:b/>
          <w:bCs/>
          <w:color w:val="003876"/>
          <w:sz w:val="24"/>
          <w:szCs w:val="24"/>
        </w:rPr>
        <w:t>2</w:t>
      </w:r>
      <w:r w:rsidR="00C973AD" w:rsidRPr="00DC4473">
        <w:rPr>
          <w:rFonts w:cstheme="minorHAnsi"/>
          <w:b/>
          <w:bCs/>
          <w:color w:val="003876"/>
          <w:sz w:val="24"/>
          <w:szCs w:val="24"/>
        </w:rPr>
        <w:t>.3</w:t>
      </w:r>
      <w:r w:rsidRPr="00DC4473">
        <w:rPr>
          <w:rFonts w:cstheme="minorHAnsi"/>
          <w:b/>
          <w:bCs/>
          <w:color w:val="003876"/>
          <w:sz w:val="24"/>
          <w:szCs w:val="24"/>
        </w:rPr>
        <w:t>.3 Valores.</w:t>
      </w:r>
    </w:p>
    <w:p w:rsidR="00EF5CE9" w:rsidRPr="007B5825" w:rsidRDefault="00EF5CE9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EF5CE9" w:rsidRPr="007B5825" w:rsidRDefault="00EF5CE9" w:rsidP="00126E82">
      <w:pPr>
        <w:jc w:val="both"/>
        <w:rPr>
          <w:rFonts w:cstheme="minorHAnsi"/>
          <w:b/>
          <w:bCs/>
          <w:sz w:val="24"/>
          <w:szCs w:val="24"/>
        </w:rPr>
      </w:pPr>
    </w:p>
    <w:p w:rsidR="00EF5CE9" w:rsidRPr="007B5825" w:rsidRDefault="00EF5CE9" w:rsidP="00126E82">
      <w:pPr>
        <w:jc w:val="both"/>
        <w:rPr>
          <w:rFonts w:cstheme="minorHAnsi"/>
          <w:b/>
          <w:bCs/>
          <w:sz w:val="24"/>
          <w:szCs w:val="24"/>
        </w:rPr>
      </w:pPr>
      <w:r w:rsidRPr="007B5825">
        <w:rPr>
          <w:rFonts w:cstheme="minorHAnsi"/>
          <w:noProof/>
          <w:sz w:val="28"/>
          <w:szCs w:val="28"/>
          <w:lang w:val="en-U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3600" cy="3656965"/>
            <wp:effectExtent l="0" t="0" r="0" b="63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C51" w:rsidRPr="007B5825" w:rsidRDefault="00884C51" w:rsidP="00126E82">
      <w:pPr>
        <w:jc w:val="both"/>
        <w:rPr>
          <w:rFonts w:cstheme="minorHAnsi"/>
        </w:rPr>
      </w:pPr>
    </w:p>
    <w:p w:rsidR="00884C51" w:rsidRPr="007B5825" w:rsidRDefault="00371CA8" w:rsidP="00126E82">
      <w:pPr>
        <w:pStyle w:val="Prrafodelista"/>
        <w:keepNext/>
        <w:keepLines/>
        <w:spacing w:before="40"/>
        <w:ind w:left="1080"/>
        <w:jc w:val="both"/>
        <w:outlineLvl w:val="2"/>
        <w:rPr>
          <w:rFonts w:eastAsia="Calibri" w:cstheme="minorHAnsi"/>
          <w:sz w:val="24"/>
          <w:szCs w:val="24"/>
        </w:rPr>
      </w:pPr>
      <w:bookmarkStart w:id="17" w:name="_Toc61423591"/>
      <w:bookmarkStart w:id="18" w:name="_Toc61424450"/>
      <w:bookmarkStart w:id="19" w:name="_Toc61427405"/>
      <w:bookmarkStart w:id="20" w:name="_Toc62314563"/>
      <w:bookmarkStart w:id="21" w:name="_Toc62513853"/>
      <w:bookmarkStart w:id="22" w:name="_Toc113870146"/>
      <w:r w:rsidRPr="007B5825">
        <w:rPr>
          <w:rFonts w:cstheme="minorHAnsi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153670</wp:posOffset>
            </wp:positionV>
            <wp:extent cx="5943600" cy="3916045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7"/>
      <w:bookmarkEnd w:id="18"/>
      <w:bookmarkEnd w:id="19"/>
      <w:bookmarkEnd w:id="20"/>
      <w:bookmarkEnd w:id="21"/>
      <w:bookmarkEnd w:id="22"/>
    </w:p>
    <w:p w:rsidR="00884C51" w:rsidRPr="007B5825" w:rsidRDefault="00884C51" w:rsidP="00126E82">
      <w:pPr>
        <w:pStyle w:val="Ttulo3"/>
        <w:jc w:val="both"/>
        <w:rPr>
          <w:rFonts w:asciiTheme="minorHAnsi" w:hAnsiTheme="minorHAnsi" w:cstheme="minorHAnsi"/>
        </w:rPr>
      </w:pPr>
    </w:p>
    <w:p w:rsidR="00172297" w:rsidRDefault="00172297" w:rsidP="00126E82">
      <w:pPr>
        <w:jc w:val="both"/>
        <w:rPr>
          <w:rFonts w:cstheme="minorHAnsi"/>
          <w:b/>
          <w:bCs/>
          <w:color w:val="003876"/>
          <w:sz w:val="24"/>
          <w:szCs w:val="24"/>
        </w:rPr>
      </w:pPr>
      <w:r w:rsidRPr="00DC4473">
        <w:rPr>
          <w:rFonts w:cstheme="minorHAnsi"/>
          <w:b/>
          <w:bCs/>
          <w:color w:val="003876"/>
          <w:sz w:val="24"/>
          <w:szCs w:val="24"/>
        </w:rPr>
        <w:t>2</w:t>
      </w:r>
      <w:r>
        <w:rPr>
          <w:rFonts w:cstheme="minorHAnsi"/>
          <w:b/>
          <w:bCs/>
          <w:color w:val="003876"/>
          <w:sz w:val="24"/>
          <w:szCs w:val="24"/>
        </w:rPr>
        <w:t>.4 Metodología utilizada para la elaboración del POA 2023</w:t>
      </w:r>
    </w:p>
    <w:p w:rsidR="00172297" w:rsidRDefault="00172297" w:rsidP="00126E82">
      <w:pPr>
        <w:jc w:val="both"/>
        <w:rPr>
          <w:rFonts w:cstheme="minorHAnsi"/>
          <w:b/>
          <w:bCs/>
          <w:color w:val="003876"/>
          <w:sz w:val="24"/>
          <w:szCs w:val="24"/>
        </w:rPr>
      </w:pPr>
    </w:p>
    <w:p w:rsidR="00172297" w:rsidRPr="00AE3492" w:rsidRDefault="00172297" w:rsidP="00126E82">
      <w:pPr>
        <w:pStyle w:val="Sinespaciado"/>
        <w:spacing w:line="360" w:lineRule="auto"/>
        <w:jc w:val="both"/>
        <w:rPr>
          <w:rFonts w:cstheme="minorHAnsi"/>
          <w:sz w:val="24"/>
          <w:szCs w:val="24"/>
          <w:lang w:eastAsia="es-DO"/>
        </w:rPr>
      </w:pPr>
      <w:r w:rsidRPr="00AE3492">
        <w:rPr>
          <w:rFonts w:cstheme="minorHAnsi"/>
          <w:sz w:val="24"/>
          <w:szCs w:val="24"/>
          <w:lang w:eastAsia="es-DO"/>
        </w:rPr>
        <w:t xml:space="preserve">La metodología utilizada para la elaboración de este Plan se basó en el uso de la matriz de recopilación de información proporcionada por el Ministerio de Agricultura, entregada y socializada con los Encargados de los 13 Departamentos y las Divisiones de Revisión y Análisis del FEDA. </w:t>
      </w:r>
    </w:p>
    <w:p w:rsidR="00172297" w:rsidRPr="00AE3492" w:rsidRDefault="00172297" w:rsidP="00126E82">
      <w:pPr>
        <w:pStyle w:val="Sinespaciado"/>
        <w:spacing w:line="360" w:lineRule="auto"/>
        <w:jc w:val="both"/>
        <w:rPr>
          <w:rFonts w:cstheme="minorHAnsi"/>
          <w:sz w:val="24"/>
          <w:szCs w:val="24"/>
          <w:lang w:eastAsia="es-DO"/>
        </w:rPr>
      </w:pPr>
    </w:p>
    <w:p w:rsidR="00172297" w:rsidRPr="00AE3492" w:rsidRDefault="00172297" w:rsidP="00126E82">
      <w:pPr>
        <w:pStyle w:val="Sinespaciado"/>
        <w:spacing w:line="360" w:lineRule="auto"/>
        <w:jc w:val="both"/>
        <w:rPr>
          <w:rFonts w:cstheme="minorHAnsi"/>
          <w:sz w:val="24"/>
          <w:szCs w:val="24"/>
          <w:lang w:eastAsia="es-DO"/>
        </w:rPr>
      </w:pPr>
      <w:r w:rsidRPr="00AE3492">
        <w:rPr>
          <w:rFonts w:cstheme="minorHAnsi"/>
          <w:sz w:val="24"/>
          <w:szCs w:val="24"/>
          <w:lang w:eastAsia="es-DO"/>
        </w:rPr>
        <w:t>Previo a la entrega de la matriz</w:t>
      </w:r>
      <w:r w:rsidR="00AE3492" w:rsidRPr="00AE3492">
        <w:rPr>
          <w:rFonts w:cstheme="minorHAnsi"/>
          <w:sz w:val="24"/>
          <w:szCs w:val="24"/>
          <w:lang w:eastAsia="es-DO"/>
        </w:rPr>
        <w:t>, los técnicos del Departamento de Planificación, hicieron un levantamiento de las necesidades de financiamiento de las organizaciones de productores agropecuarios de las zonas rurales de Republica Dominicana y sobre todo de los proyectos prioritarios de la Máxima Autoridad Ejecutiva (MAE) del Fondo Especial para el Desarrollo Agropecuario.</w:t>
      </w:r>
    </w:p>
    <w:p w:rsidR="007559C6" w:rsidRPr="00172297" w:rsidRDefault="00172297" w:rsidP="00126E82">
      <w:pPr>
        <w:jc w:val="both"/>
        <w:rPr>
          <w:rFonts w:cstheme="minorHAnsi"/>
          <w:b/>
          <w:bCs/>
          <w:color w:val="003876"/>
          <w:sz w:val="24"/>
          <w:szCs w:val="24"/>
        </w:rPr>
        <w:sectPr w:rsidR="007559C6" w:rsidRPr="00172297" w:rsidSect="007D443F">
          <w:footerReference w:type="even" r:id="rId12"/>
          <w:footerReference w:type="default" r:id="rId13"/>
          <w:footerReference w:type="first" r:id="rId14"/>
          <w:pgSz w:w="12240" w:h="15840"/>
          <w:pgMar w:top="1417" w:right="1701" w:bottom="1701" w:left="1701" w:header="708" w:footer="708" w:gutter="0"/>
          <w:pgNumType w:start="1"/>
          <w:cols w:space="708"/>
          <w:titlePg/>
          <w:docGrid w:linePitch="360"/>
        </w:sectPr>
      </w:pPr>
      <w:r>
        <w:rPr>
          <w:rFonts w:cstheme="minorHAnsi"/>
          <w:b/>
          <w:bCs/>
          <w:color w:val="003876"/>
          <w:sz w:val="24"/>
          <w:szCs w:val="24"/>
        </w:rPr>
        <w:t xml:space="preserve"> </w:t>
      </w:r>
    </w:p>
    <w:p w:rsidR="00EF5CE9" w:rsidRPr="007B5825" w:rsidRDefault="00A7256A" w:rsidP="00126E82">
      <w:pPr>
        <w:pStyle w:val="Ttulo2"/>
        <w:keepNext w:val="0"/>
        <w:keepLines w:val="0"/>
        <w:shd w:val="clear" w:color="auto" w:fill="FFFFFF" w:themeFill="background1"/>
        <w:spacing w:before="0" w:line="240" w:lineRule="auto"/>
        <w:jc w:val="both"/>
        <w:rPr>
          <w:rFonts w:asciiTheme="minorHAnsi" w:hAnsiTheme="minorHAnsi" w:cstheme="minorHAnsi"/>
          <w:bCs/>
          <w:color w:val="002060"/>
        </w:rPr>
      </w:pPr>
      <w:bookmarkStart w:id="23" w:name="_Toc62513862"/>
      <w:bookmarkStart w:id="24" w:name="_Toc113870147"/>
      <w:bookmarkStart w:id="25" w:name="_Hlk61421250"/>
      <w:r w:rsidRPr="00BF3CD9">
        <w:rPr>
          <w:rFonts w:asciiTheme="minorHAnsi" w:hAnsiTheme="minorHAnsi" w:cstheme="minorHAnsi"/>
          <w:color w:val="002060"/>
          <w:sz w:val="28"/>
          <w:szCs w:val="28"/>
        </w:rPr>
        <w:lastRenderedPageBreak/>
        <w:t>III</w:t>
      </w:r>
      <w:r w:rsidR="003C4C82" w:rsidRPr="00BF3CD9">
        <w:rPr>
          <w:rFonts w:asciiTheme="minorHAnsi" w:hAnsiTheme="minorHAnsi" w:cstheme="minorHAnsi"/>
          <w:color w:val="002060"/>
          <w:sz w:val="28"/>
          <w:szCs w:val="28"/>
        </w:rPr>
        <w:t>.</w:t>
      </w:r>
      <w:r w:rsidR="003C4C82" w:rsidRPr="007B5825">
        <w:rPr>
          <w:rFonts w:asciiTheme="minorHAnsi" w:hAnsiTheme="minorHAnsi" w:cstheme="minorHAnsi"/>
        </w:rPr>
        <w:t xml:space="preserve"> </w:t>
      </w:r>
      <w:bookmarkStart w:id="26" w:name="_Toc67903721"/>
      <w:bookmarkEnd w:id="23"/>
      <w:r w:rsidR="004243ED" w:rsidRPr="007B5825">
        <w:rPr>
          <w:rFonts w:asciiTheme="minorHAnsi" w:hAnsiTheme="minorHAnsi" w:cstheme="minorHAnsi"/>
        </w:rPr>
        <w:tab/>
      </w:r>
      <w:r w:rsidR="00EF5CE9" w:rsidRPr="007B5825">
        <w:rPr>
          <w:rFonts w:asciiTheme="minorHAnsi" w:hAnsiTheme="minorHAnsi" w:cstheme="minorHAnsi"/>
          <w:bCs/>
          <w:color w:val="002060"/>
        </w:rPr>
        <w:t>Ejes Estratégicos</w:t>
      </w:r>
      <w:bookmarkEnd w:id="24"/>
      <w:bookmarkEnd w:id="26"/>
    </w:p>
    <w:p w:rsidR="00EF5CE9" w:rsidRPr="007B5825" w:rsidRDefault="00EF5CE9" w:rsidP="00126E82">
      <w:pPr>
        <w:pStyle w:val="Sinespaciado"/>
        <w:jc w:val="both"/>
        <w:rPr>
          <w:rFonts w:cstheme="minorHAnsi"/>
          <w:sz w:val="24"/>
          <w:szCs w:val="24"/>
          <w:lang w:eastAsia="es-DO"/>
        </w:rPr>
      </w:pPr>
    </w:p>
    <w:p w:rsidR="00EF5CE9" w:rsidRPr="007B5825" w:rsidRDefault="00EF5CE9" w:rsidP="00126E82">
      <w:p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 xml:space="preserve">El Plan </w:t>
      </w:r>
      <w:r w:rsidR="00744B34">
        <w:rPr>
          <w:rFonts w:cstheme="minorHAnsi"/>
          <w:sz w:val="24"/>
          <w:szCs w:val="24"/>
        </w:rPr>
        <w:t>Operativo Anual para el año 2023</w:t>
      </w:r>
      <w:r w:rsidRPr="007B5825">
        <w:rPr>
          <w:rFonts w:cstheme="minorHAnsi"/>
          <w:sz w:val="24"/>
          <w:szCs w:val="24"/>
        </w:rPr>
        <w:t xml:space="preserve"> está estructurado</w:t>
      </w:r>
      <w:r w:rsidR="002328BF">
        <w:rPr>
          <w:rFonts w:cstheme="minorHAnsi"/>
          <w:sz w:val="24"/>
          <w:szCs w:val="24"/>
        </w:rPr>
        <w:t xml:space="preserve"> en función y consonancia de tres</w:t>
      </w:r>
      <w:r w:rsidRPr="007B5825">
        <w:rPr>
          <w:rFonts w:cstheme="minorHAnsi"/>
          <w:sz w:val="24"/>
          <w:szCs w:val="24"/>
        </w:rPr>
        <w:t xml:space="preserve"> ejes de la Estrategia Nacional de Desarrollo y contempla la definición de medidas de políticas, objetivos generales y específicos, metas e indicadores para cada uno de los ejes estratégicos y transversales del marco de referencia.</w:t>
      </w:r>
    </w:p>
    <w:p w:rsidR="00EF5CE9" w:rsidRPr="007B5825" w:rsidRDefault="004243ED" w:rsidP="00126E82">
      <w:pPr>
        <w:pStyle w:val="Ttulo3"/>
        <w:spacing w:line="360" w:lineRule="auto"/>
        <w:jc w:val="both"/>
        <w:rPr>
          <w:rFonts w:asciiTheme="minorHAnsi" w:hAnsiTheme="minorHAnsi" w:cstheme="minorHAnsi"/>
          <w:color w:val="002060"/>
          <w:sz w:val="28"/>
          <w:szCs w:val="28"/>
        </w:rPr>
      </w:pPr>
      <w:bookmarkStart w:id="27" w:name="_Toc67903722"/>
      <w:bookmarkStart w:id="28" w:name="_Toc113870148"/>
      <w:r w:rsidRPr="007B5825">
        <w:rPr>
          <w:rFonts w:asciiTheme="minorHAnsi" w:hAnsiTheme="minorHAnsi" w:cstheme="minorHAnsi"/>
          <w:color w:val="002060"/>
          <w:sz w:val="28"/>
          <w:szCs w:val="28"/>
        </w:rPr>
        <w:t>3.1</w:t>
      </w:r>
      <w:r w:rsidRPr="007B5825">
        <w:rPr>
          <w:rFonts w:asciiTheme="minorHAnsi" w:hAnsiTheme="minorHAnsi" w:cstheme="minorHAnsi"/>
          <w:color w:val="002060"/>
          <w:sz w:val="28"/>
          <w:szCs w:val="28"/>
        </w:rPr>
        <w:tab/>
      </w:r>
      <w:r w:rsidR="00EF5CE9" w:rsidRPr="007B5825">
        <w:rPr>
          <w:rFonts w:asciiTheme="minorHAnsi" w:hAnsiTheme="minorHAnsi" w:cstheme="minorHAnsi"/>
          <w:color w:val="002060"/>
          <w:sz w:val="28"/>
          <w:szCs w:val="28"/>
        </w:rPr>
        <w:t xml:space="preserve"> Objetivos Generales y Específicos por Eje</w:t>
      </w:r>
      <w:bookmarkEnd w:id="27"/>
      <w:bookmarkEnd w:id="28"/>
      <w:r w:rsidR="00EF5CE9" w:rsidRPr="007B5825">
        <w:rPr>
          <w:rFonts w:asciiTheme="minorHAnsi" w:hAnsiTheme="minorHAnsi" w:cstheme="minorHAnsi"/>
          <w:color w:val="002060"/>
          <w:sz w:val="28"/>
          <w:szCs w:val="28"/>
        </w:rPr>
        <w:t xml:space="preserve"> </w:t>
      </w:r>
    </w:p>
    <w:p w:rsidR="00EF5CE9" w:rsidRPr="007B5825" w:rsidRDefault="004243ED" w:rsidP="00126E82">
      <w:pPr>
        <w:pStyle w:val="Ttulo4"/>
        <w:spacing w:line="360" w:lineRule="auto"/>
        <w:jc w:val="both"/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</w:pPr>
      <w:r w:rsidRPr="007B5825"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t>3.1</w:t>
      </w:r>
      <w:r w:rsidR="007A14DD"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t xml:space="preserve">.1. </w:t>
      </w:r>
      <w:r w:rsidR="00EF5CE9" w:rsidRPr="007B5825"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t>Objetivo General Eje 2</w:t>
      </w:r>
    </w:p>
    <w:p w:rsidR="00EF5CE9" w:rsidRPr="007B5825" w:rsidRDefault="00EF5CE9" w:rsidP="00126E82">
      <w:pPr>
        <w:pStyle w:val="Prrafodelista"/>
        <w:numPr>
          <w:ilvl w:val="0"/>
          <w:numId w:val="18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Fortalecer la producción y productividad de rubros agropecuarios de consumo básico mediante el financiamiento de paquetes tecnológicos y mejorando los mecanismos de comercialización interna y externa.</w:t>
      </w:r>
    </w:p>
    <w:p w:rsidR="00EF5CE9" w:rsidRPr="007B5825" w:rsidRDefault="004243ED" w:rsidP="00126E82">
      <w:pPr>
        <w:pStyle w:val="Ttulo4"/>
        <w:spacing w:line="360" w:lineRule="auto"/>
        <w:jc w:val="both"/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</w:pPr>
      <w:r w:rsidRPr="007B5825"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t>3.1</w:t>
      </w:r>
      <w:r w:rsidR="007A14DD"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t xml:space="preserve">.1.2. </w:t>
      </w:r>
      <w:r w:rsidR="00EF5CE9" w:rsidRPr="007B5825"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t>Objetivos Específicos Eje 2</w:t>
      </w:r>
    </w:p>
    <w:p w:rsidR="00EF5CE9" w:rsidRPr="007B5825" w:rsidRDefault="00EF5CE9" w:rsidP="00126E82">
      <w:pPr>
        <w:pStyle w:val="Prrafodelista"/>
        <w:numPr>
          <w:ilvl w:val="0"/>
          <w:numId w:val="18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Aumentar la producción y productividad por medio del financiamiento y uso de nuevas tecnologías de producción.</w:t>
      </w:r>
    </w:p>
    <w:p w:rsidR="00EF5CE9" w:rsidRPr="007B5825" w:rsidRDefault="00EF5CE9" w:rsidP="00126E82">
      <w:pPr>
        <w:pStyle w:val="Prrafodelista"/>
        <w:numPr>
          <w:ilvl w:val="0"/>
          <w:numId w:val="18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Apoyar y financiar el desarrollo de la agricultura bajo ambiente controlado.</w:t>
      </w:r>
    </w:p>
    <w:p w:rsidR="00EF5CE9" w:rsidRPr="007B5825" w:rsidRDefault="00EF5CE9" w:rsidP="00126E82">
      <w:pPr>
        <w:pStyle w:val="Prrafodelista"/>
        <w:numPr>
          <w:ilvl w:val="0"/>
          <w:numId w:val="18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 xml:space="preserve">Fortalecer y ampliar los mecanismos de comercialización interna y externa, mediante el uso de tecnologías de la información y funcionamiento de los mercados. </w:t>
      </w:r>
    </w:p>
    <w:p w:rsidR="00EF5CE9" w:rsidRPr="007B5825" w:rsidRDefault="007A14DD" w:rsidP="00126E82">
      <w:pPr>
        <w:pStyle w:val="Ttulo4"/>
        <w:spacing w:line="360" w:lineRule="auto"/>
        <w:jc w:val="both"/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</w:pPr>
      <w:r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t>3.2.1.</w:t>
      </w:r>
      <w:r w:rsidR="00EF5CE9" w:rsidRPr="007B5825"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t xml:space="preserve"> Objetivo General Eje 3</w:t>
      </w:r>
    </w:p>
    <w:p w:rsidR="00EF5CE9" w:rsidRPr="007B5825" w:rsidRDefault="00EF5CE9" w:rsidP="00126E82">
      <w:pPr>
        <w:pStyle w:val="Prrafodelista"/>
        <w:numPr>
          <w:ilvl w:val="0"/>
          <w:numId w:val="20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Desarrollar y fortalecer las estructuras productivas y asociativas rurales (empresas rurales de acumulación) que sirven como catalizadoras de la creación de capital social y reducción de la pobreza en el medio rural.</w:t>
      </w:r>
    </w:p>
    <w:p w:rsidR="00EF5CE9" w:rsidRPr="007B5825" w:rsidRDefault="007A14DD" w:rsidP="00126E82">
      <w:pPr>
        <w:pStyle w:val="Ttulo4"/>
        <w:spacing w:line="360" w:lineRule="auto"/>
        <w:jc w:val="both"/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</w:pPr>
      <w:r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t>3.2.2.</w:t>
      </w:r>
      <w:r w:rsidR="00EF5CE9" w:rsidRPr="007B5825"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t xml:space="preserve"> Objetivos Específicos Eje 3</w:t>
      </w:r>
    </w:p>
    <w:p w:rsidR="00EF5CE9" w:rsidRPr="007B5825" w:rsidRDefault="00EF5CE9" w:rsidP="00126E82">
      <w:pPr>
        <w:pStyle w:val="Prrafodelista"/>
        <w:numPr>
          <w:ilvl w:val="0"/>
          <w:numId w:val="20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Promover y apoyar el asociativismo cooperativo entre los pequeños agricultores.</w:t>
      </w:r>
    </w:p>
    <w:p w:rsidR="00EF5CE9" w:rsidRPr="007B5825" w:rsidRDefault="00EF5CE9" w:rsidP="00126E82">
      <w:pPr>
        <w:pStyle w:val="Prrafodelista"/>
        <w:numPr>
          <w:ilvl w:val="0"/>
          <w:numId w:val="20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Contribuir y apoyar a las cooperativas de producción y comercialización agropecuaria con la capacitación en gestión operativa y financiera de proyectos.</w:t>
      </w:r>
    </w:p>
    <w:p w:rsidR="00EF5CE9" w:rsidRPr="007B5825" w:rsidRDefault="007A14DD" w:rsidP="00126E82">
      <w:pPr>
        <w:pStyle w:val="Ttulo4"/>
        <w:spacing w:line="360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lastRenderedPageBreak/>
        <w:t>3.3.1.</w:t>
      </w:r>
      <w:r w:rsidR="00EF5CE9" w:rsidRPr="007B5825"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t xml:space="preserve"> Objetivo General Eje Transversal 1</w:t>
      </w:r>
    </w:p>
    <w:p w:rsidR="00EF5CE9" w:rsidRPr="007B5825" w:rsidRDefault="00EF5CE9" w:rsidP="00126E82">
      <w:pPr>
        <w:pStyle w:val="Prrafodelista"/>
        <w:numPr>
          <w:ilvl w:val="0"/>
          <w:numId w:val="2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 xml:space="preserve">Mejorar la equidad social en el medio rural; promoviendo la igualdad de oportunidades y empoderamiento de la mujer y su inserción en actividades productivas. </w:t>
      </w:r>
    </w:p>
    <w:p w:rsidR="00EF5CE9" w:rsidRPr="007B5825" w:rsidRDefault="007A14DD" w:rsidP="00126E82">
      <w:pPr>
        <w:pStyle w:val="Ttulo4"/>
        <w:spacing w:line="360" w:lineRule="auto"/>
        <w:jc w:val="both"/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</w:pPr>
      <w:r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t>3.3.1.2</w:t>
      </w:r>
      <w:r w:rsidR="00EF5CE9" w:rsidRPr="007B5825"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t xml:space="preserve"> Objetivos Específicos Eje Transversal 1</w:t>
      </w:r>
    </w:p>
    <w:p w:rsidR="00EF5CE9" w:rsidRPr="007B5825" w:rsidRDefault="00EF5CE9" w:rsidP="00126E82">
      <w:pPr>
        <w:pStyle w:val="Prrafodelista"/>
        <w:numPr>
          <w:ilvl w:val="0"/>
          <w:numId w:val="2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Apoyar, con financiamiento, proyectos agropecuarios que contribuyan al logro de la inserción productiva de la mujer rural, principalmente las madres solteras.</w:t>
      </w:r>
    </w:p>
    <w:p w:rsidR="00EF5CE9" w:rsidRPr="007B5825" w:rsidRDefault="00EF5CE9" w:rsidP="00126E82">
      <w:pPr>
        <w:pStyle w:val="Prrafodelista"/>
        <w:numPr>
          <w:ilvl w:val="0"/>
          <w:numId w:val="2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Estimular la participación de la mujer en el ámbito rural en el desarrollo de actividades no agropecuarias vinculadas con los servicios y el agroturismo.</w:t>
      </w:r>
    </w:p>
    <w:p w:rsidR="00EF5CE9" w:rsidRPr="007B5825" w:rsidRDefault="00EF5CE9" w:rsidP="00126E82">
      <w:pPr>
        <w:pStyle w:val="Prrafodelista"/>
        <w:numPr>
          <w:ilvl w:val="0"/>
          <w:numId w:val="2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Promover la incorporación de la mujer rural en las organizaciones cooperativas de producción.</w:t>
      </w:r>
    </w:p>
    <w:p w:rsidR="00EF5CE9" w:rsidRPr="007B5825" w:rsidRDefault="007A14DD" w:rsidP="00126E82">
      <w:pPr>
        <w:pStyle w:val="Ttulo4"/>
        <w:spacing w:line="360" w:lineRule="auto"/>
        <w:jc w:val="both"/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</w:pPr>
      <w:r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t>3.3.2.1</w:t>
      </w:r>
      <w:r w:rsidR="00EF5CE9" w:rsidRPr="007B5825"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t xml:space="preserve"> Objetivo General Eje Transversal 2</w:t>
      </w:r>
    </w:p>
    <w:p w:rsidR="00EF5CE9" w:rsidRPr="007B5825" w:rsidRDefault="00EF5CE9" w:rsidP="00126E82">
      <w:pPr>
        <w:pStyle w:val="Prrafodelista"/>
        <w:numPr>
          <w:ilvl w:val="0"/>
          <w:numId w:val="2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 xml:space="preserve">Promover la sostenibilidad agroecológica, que consiste en apoyar e impulsar prácticas de manejo y conservación ambiental. </w:t>
      </w:r>
    </w:p>
    <w:p w:rsidR="00EF5CE9" w:rsidRPr="007B5825" w:rsidRDefault="007A14DD" w:rsidP="00126E82">
      <w:pPr>
        <w:pStyle w:val="Ttulo4"/>
        <w:spacing w:line="360" w:lineRule="auto"/>
        <w:jc w:val="both"/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</w:pPr>
      <w:r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t>3.3.2.2</w:t>
      </w:r>
      <w:r w:rsidR="00EF5CE9" w:rsidRPr="007B5825"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t xml:space="preserve"> Objetivos Específicos Eje Transversal 2</w:t>
      </w:r>
    </w:p>
    <w:p w:rsidR="00EF5CE9" w:rsidRPr="007B5825" w:rsidRDefault="00EF5CE9" w:rsidP="00126E82">
      <w:pPr>
        <w:pStyle w:val="Prrafodelista"/>
        <w:numPr>
          <w:ilvl w:val="0"/>
          <w:numId w:val="2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Promover y apoyar proyectos sostenibles ecológicamente.</w:t>
      </w:r>
    </w:p>
    <w:p w:rsidR="00EF5CE9" w:rsidRPr="0092553B" w:rsidRDefault="00EF5CE9" w:rsidP="00126E82">
      <w:pPr>
        <w:pStyle w:val="Prrafodelista"/>
        <w:numPr>
          <w:ilvl w:val="0"/>
          <w:numId w:val="2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Impulsar proyectos de producción con prácticas de conservación de suelos.</w:t>
      </w:r>
      <w:r w:rsidRPr="0092553B">
        <w:rPr>
          <w:rFonts w:cstheme="minorHAnsi"/>
          <w:sz w:val="24"/>
          <w:szCs w:val="24"/>
        </w:rPr>
        <w:br w:type="page"/>
      </w:r>
    </w:p>
    <w:p w:rsidR="00EF5CE9" w:rsidRPr="007B5825" w:rsidRDefault="003152D2" w:rsidP="00126E82">
      <w:pPr>
        <w:pStyle w:val="Ttulo4"/>
        <w:jc w:val="both"/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</w:pPr>
      <w:r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lastRenderedPageBreak/>
        <w:t>3.4</w:t>
      </w:r>
      <w:r w:rsidR="00EF5CE9" w:rsidRPr="007B5825">
        <w:rPr>
          <w:rFonts w:asciiTheme="minorHAnsi" w:hAnsiTheme="minorHAnsi" w:cstheme="minorHAnsi"/>
          <w:i w:val="0"/>
          <w:iCs w:val="0"/>
          <w:color w:val="002060"/>
          <w:sz w:val="28"/>
          <w:szCs w:val="28"/>
        </w:rPr>
        <w:t xml:space="preserve"> Objetivos específicos, indicadores y metas para cada Eje</w:t>
      </w:r>
    </w:p>
    <w:p w:rsidR="00102BE3" w:rsidRPr="007B5825" w:rsidRDefault="00102BE3" w:rsidP="00126E82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:rsidR="00083CA7" w:rsidRPr="007B5825" w:rsidRDefault="00EF5CE9" w:rsidP="00126E82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7B5825">
        <w:rPr>
          <w:rFonts w:cstheme="minorHAnsi"/>
          <w:bCs/>
          <w:sz w:val="24"/>
          <w:szCs w:val="24"/>
        </w:rPr>
        <w:t>Fortalecimiento de la producción de rubros agropecuarios de consumo básico y los mecanismos de comercialización interna y externa.</w:t>
      </w:r>
    </w:p>
    <w:tbl>
      <w:tblPr>
        <w:tblW w:w="9488" w:type="dxa"/>
        <w:tblInd w:w="-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44"/>
        <w:gridCol w:w="2415"/>
        <w:gridCol w:w="1786"/>
        <w:gridCol w:w="1843"/>
      </w:tblGrid>
      <w:tr w:rsidR="00EF5CE9" w:rsidRPr="007B5825" w:rsidTr="006D58F3">
        <w:trPr>
          <w:trHeight w:val="248"/>
        </w:trPr>
        <w:tc>
          <w:tcPr>
            <w:tcW w:w="3444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 xml:space="preserve">Objetivos específicos </w:t>
            </w:r>
          </w:p>
        </w:tc>
        <w:tc>
          <w:tcPr>
            <w:tcW w:w="2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Indicadores</w:t>
            </w:r>
          </w:p>
        </w:tc>
        <w:tc>
          <w:tcPr>
            <w:tcW w:w="3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Metas</w:t>
            </w:r>
          </w:p>
        </w:tc>
      </w:tr>
      <w:tr w:rsidR="00EF5CE9" w:rsidRPr="007B5825" w:rsidTr="006D58F3">
        <w:trPr>
          <w:trHeight w:val="261"/>
        </w:trPr>
        <w:tc>
          <w:tcPr>
            <w:tcW w:w="344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4"/>
                <w:szCs w:val="24"/>
                <w:lang w:eastAsia="es-DO"/>
              </w:rPr>
            </w:pPr>
          </w:p>
        </w:tc>
        <w:tc>
          <w:tcPr>
            <w:tcW w:w="241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811964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Base 2022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811964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2023</w:t>
            </w:r>
          </w:p>
        </w:tc>
      </w:tr>
      <w:tr w:rsidR="00570093" w:rsidRPr="007B5825" w:rsidTr="006D58F3">
        <w:trPr>
          <w:trHeight w:val="261"/>
        </w:trPr>
        <w:tc>
          <w:tcPr>
            <w:tcW w:w="344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2060"/>
            <w:vAlign w:val="center"/>
          </w:tcPr>
          <w:p w:rsidR="00570093" w:rsidRPr="007B5825" w:rsidRDefault="00570093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4"/>
                <w:szCs w:val="24"/>
                <w:lang w:eastAsia="es-DO"/>
              </w:rPr>
            </w:pPr>
          </w:p>
        </w:tc>
        <w:tc>
          <w:tcPr>
            <w:tcW w:w="2415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002060"/>
            <w:vAlign w:val="center"/>
          </w:tcPr>
          <w:p w:rsidR="00570093" w:rsidRPr="007B5825" w:rsidRDefault="00570093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002060"/>
            <w:noWrap/>
            <w:vAlign w:val="center"/>
          </w:tcPr>
          <w:p w:rsidR="00570093" w:rsidRDefault="00570093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2060"/>
            <w:noWrap/>
            <w:vAlign w:val="center"/>
          </w:tcPr>
          <w:p w:rsidR="00570093" w:rsidRDefault="00570093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</w:p>
        </w:tc>
      </w:tr>
      <w:tr w:rsidR="00EF5CE9" w:rsidRPr="007B5825" w:rsidTr="006D58F3">
        <w:trPr>
          <w:trHeight w:val="522"/>
        </w:trPr>
        <w:tc>
          <w:tcPr>
            <w:tcW w:w="344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03753C" w:rsidRDefault="00EF5CE9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03753C">
              <w:rPr>
                <w:rFonts w:eastAsia="Times New Roman" w:cstheme="minorHAnsi"/>
                <w:sz w:val="20"/>
                <w:szCs w:val="20"/>
                <w:lang w:eastAsia="es-DO"/>
              </w:rPr>
              <w:t>Aumentar la producción y productividad por medio del financiamiento a proyectos que usan nuevas tecnologías de producción.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DF62A0" w:rsidRDefault="00EF5CE9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03753C">
              <w:rPr>
                <w:rFonts w:eastAsia="Times New Roman" w:cstheme="minorHAnsi"/>
                <w:sz w:val="20"/>
                <w:szCs w:val="20"/>
                <w:lang w:eastAsia="es-DO"/>
              </w:rPr>
              <w:t>Cantidad de proyectos financiados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DF62A0" w:rsidRDefault="006F52E8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F62A0">
              <w:rPr>
                <w:rFonts w:eastAsia="Times New Roman" w:cstheme="minorHAnsi"/>
                <w:sz w:val="20"/>
                <w:szCs w:val="20"/>
                <w:lang w:eastAsia="es-DO"/>
              </w:rPr>
              <w:t>4</w:t>
            </w:r>
            <w:r w:rsidR="003E5BE8" w:rsidRPr="00DF62A0">
              <w:rPr>
                <w:rFonts w:eastAsia="Times New Roman" w:cstheme="minorHAnsi"/>
                <w:sz w:val="20"/>
                <w:szCs w:val="20"/>
                <w:lang w:eastAsia="es-DO"/>
              </w:rPr>
              <w:t>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5CE9" w:rsidRPr="00DF62A0" w:rsidRDefault="00AE0A61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901</w:t>
            </w:r>
          </w:p>
        </w:tc>
      </w:tr>
      <w:tr w:rsidR="00EF5CE9" w:rsidRPr="007B5825" w:rsidTr="006D58F3">
        <w:trPr>
          <w:trHeight w:val="522"/>
        </w:trPr>
        <w:tc>
          <w:tcPr>
            <w:tcW w:w="344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CE9" w:rsidRPr="00DF62A0" w:rsidRDefault="00EF5CE9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DF62A0" w:rsidRDefault="00EF5CE9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03753C">
              <w:rPr>
                <w:rFonts w:eastAsia="Times New Roman" w:cstheme="minorHAnsi"/>
                <w:sz w:val="20"/>
                <w:szCs w:val="20"/>
                <w:lang w:eastAsia="es-DO"/>
              </w:rPr>
              <w:t>Monto financiado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DF62A0" w:rsidRDefault="00EF5CE9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  <w:p w:rsidR="00EF5CE9" w:rsidRPr="00DF62A0" w:rsidRDefault="003E5BE8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F62A0">
              <w:rPr>
                <w:rFonts w:eastAsia="Times New Roman" w:cstheme="minorHAnsi"/>
                <w:sz w:val="20"/>
                <w:szCs w:val="20"/>
                <w:lang w:eastAsia="es-DO"/>
              </w:rPr>
              <w:t> RD$</w:t>
            </w:r>
            <w:r w:rsidRPr="00DF62A0">
              <w:rPr>
                <w:rFonts w:ascii="Calibri" w:eastAsiaTheme="minorEastAsia" w:hAnsi="Calibri" w:cs="Calibri"/>
                <w:b/>
                <w:bCs/>
                <w:kern w:val="24"/>
                <w:sz w:val="66"/>
                <w:szCs w:val="66"/>
                <w:lang w:val="es-ES"/>
              </w:rPr>
              <w:t xml:space="preserve"> </w:t>
            </w:r>
            <w:r w:rsidRPr="00DF62A0">
              <w:rPr>
                <w:rFonts w:eastAsia="Times New Roman" w:cstheme="minorHAnsi"/>
                <w:bCs/>
                <w:sz w:val="20"/>
                <w:szCs w:val="20"/>
                <w:lang w:val="es-ES" w:eastAsia="es-DO"/>
              </w:rPr>
              <w:t>161, 678,168.28</w:t>
            </w:r>
            <w:r w:rsidR="00EF5CE9" w:rsidRPr="00DF62A0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</w:t>
            </w:r>
          </w:p>
          <w:p w:rsidR="00EF5CE9" w:rsidRPr="00DF62A0" w:rsidRDefault="00EF5CE9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  <w:p w:rsidR="00EF5CE9" w:rsidRPr="00DF62A0" w:rsidRDefault="00EF5CE9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21C" w:rsidRPr="00E2021C" w:rsidRDefault="00EE3448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E2021C">
              <w:rPr>
                <w:rFonts w:eastAsia="Times New Roman" w:cstheme="minorHAnsi"/>
                <w:sz w:val="20"/>
                <w:szCs w:val="20"/>
                <w:lang w:eastAsia="es-DO"/>
              </w:rPr>
              <w:t>RD</w:t>
            </w:r>
            <w:r w:rsidR="00275809" w:rsidRPr="00E2021C">
              <w:rPr>
                <w:rFonts w:eastAsia="Times New Roman" w:cstheme="minorHAnsi"/>
                <w:sz w:val="20"/>
                <w:szCs w:val="20"/>
                <w:lang w:eastAsia="es-DO"/>
              </w:rPr>
              <w:t>$</w:t>
            </w:r>
            <w:r w:rsidR="00E2021C" w:rsidRPr="00E2021C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</w:t>
            </w:r>
          </w:p>
          <w:p w:rsidR="00E2021C" w:rsidRPr="00E2021C" w:rsidRDefault="00E2021C" w:rsidP="00126E82">
            <w:pPr>
              <w:jc w:val="both"/>
              <w:rPr>
                <w:rFonts w:eastAsia="Times New Roman" w:cstheme="minorHAnsi"/>
                <w:b/>
                <w:bCs/>
                <w:sz w:val="20"/>
                <w:szCs w:val="20"/>
                <w:lang w:eastAsia="es-DO"/>
              </w:rPr>
            </w:pPr>
            <w:r w:rsidRPr="00E2021C">
              <w:rPr>
                <w:rFonts w:eastAsia="Times New Roman" w:cstheme="minorHAnsi"/>
                <w:b/>
                <w:bCs/>
                <w:sz w:val="20"/>
                <w:szCs w:val="20"/>
                <w:lang w:eastAsia="es-DO"/>
              </w:rPr>
              <w:t>3,413,139,434.45</w:t>
            </w:r>
          </w:p>
          <w:p w:rsidR="00EF5CE9" w:rsidRPr="00DF62A0" w:rsidRDefault="00EF5CE9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DF62A0"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  <w:t> </w:t>
            </w:r>
          </w:p>
        </w:tc>
      </w:tr>
      <w:tr w:rsidR="00EF5CE9" w:rsidRPr="007B5825" w:rsidTr="006D58F3">
        <w:trPr>
          <w:trHeight w:val="522"/>
        </w:trPr>
        <w:tc>
          <w:tcPr>
            <w:tcW w:w="344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CE9" w:rsidRPr="00DF62A0" w:rsidRDefault="00EF5CE9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DF62A0" w:rsidRDefault="006E3F4C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E</w:t>
            </w:r>
            <w:r w:rsidR="00EF5CE9" w:rsidRPr="006A1773">
              <w:rPr>
                <w:rFonts w:eastAsia="Times New Roman" w:cstheme="minorHAnsi"/>
                <w:sz w:val="20"/>
                <w:szCs w:val="20"/>
                <w:lang w:eastAsia="es-DO"/>
              </w:rPr>
              <w:t>mpleos generados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DF62A0" w:rsidRDefault="003E5BE8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F62A0">
              <w:rPr>
                <w:rFonts w:eastAsia="Times New Roman" w:cstheme="minorHAnsi"/>
                <w:sz w:val="20"/>
                <w:szCs w:val="20"/>
                <w:lang w:val="es-ES" w:eastAsia="es-DO"/>
              </w:rPr>
              <w:t>1,564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5CE9" w:rsidRPr="00DF62A0" w:rsidRDefault="001C3C02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1C3C02">
              <w:rPr>
                <w:rFonts w:eastAsia="Times New Roman" w:cstheme="minorHAnsi"/>
                <w:sz w:val="20"/>
                <w:szCs w:val="20"/>
                <w:lang w:eastAsia="es-DO"/>
              </w:rPr>
              <w:t>39,493</w:t>
            </w:r>
          </w:p>
        </w:tc>
      </w:tr>
      <w:tr w:rsidR="00EF5CE9" w:rsidRPr="007B5825" w:rsidTr="006D58F3">
        <w:trPr>
          <w:trHeight w:val="522"/>
        </w:trPr>
        <w:tc>
          <w:tcPr>
            <w:tcW w:w="3444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DF62A0" w:rsidRDefault="00B77F10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830D5D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Ejecutar </w:t>
            </w:r>
            <w:r w:rsidR="009031CE" w:rsidRPr="00830D5D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el Plan de Producción </w:t>
            </w:r>
            <w:r w:rsidR="00570093" w:rsidRPr="00830D5D">
              <w:rPr>
                <w:rFonts w:eastAsia="Times New Roman" w:cstheme="minorHAnsi"/>
                <w:sz w:val="20"/>
                <w:szCs w:val="20"/>
                <w:lang w:eastAsia="es-DO"/>
              </w:rPr>
              <w:t>Ovino caprino</w:t>
            </w:r>
            <w:r w:rsidR="009031CE" w:rsidRPr="00830D5D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en el Sur y Noroeste del país.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DF62A0" w:rsidRDefault="009031CE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830D5D">
              <w:rPr>
                <w:rFonts w:eastAsia="Times New Roman" w:cstheme="minorHAnsi"/>
                <w:sz w:val="20"/>
                <w:szCs w:val="20"/>
                <w:lang w:eastAsia="es-DO"/>
              </w:rPr>
              <w:t>Cantidad de productores de ovejos y chivos financiados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4F63E0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370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5CE9" w:rsidRPr="00DF62A0" w:rsidRDefault="004F63E0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4F63E0">
              <w:rPr>
                <w:rFonts w:eastAsia="Times New Roman" w:cstheme="minorHAnsi"/>
                <w:sz w:val="20"/>
                <w:szCs w:val="20"/>
                <w:lang w:eastAsia="es-DO"/>
              </w:rPr>
              <w:t>830</w:t>
            </w:r>
          </w:p>
        </w:tc>
      </w:tr>
      <w:tr w:rsidR="00EF5CE9" w:rsidRPr="007B5825" w:rsidTr="006D58F3">
        <w:trPr>
          <w:trHeight w:val="584"/>
        </w:trPr>
        <w:tc>
          <w:tcPr>
            <w:tcW w:w="3444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F5CE9" w:rsidRPr="00DF62A0" w:rsidRDefault="00EF5CE9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DF62A0" w:rsidRDefault="00EF5CE9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830D5D">
              <w:rPr>
                <w:rFonts w:eastAsia="Times New Roman" w:cstheme="minorHAnsi"/>
                <w:sz w:val="20"/>
                <w:szCs w:val="20"/>
                <w:lang w:eastAsia="es-DO"/>
              </w:rPr>
              <w:t>Monto financiado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830D5D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RD$ </w:t>
            </w:r>
            <w:r w:rsidR="004F63E0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111,000,000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5CE9" w:rsidRPr="00DF62A0" w:rsidRDefault="00830D5D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830D5D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RD$ </w:t>
            </w:r>
            <w:r w:rsidR="004F63E0" w:rsidRPr="004F63E0">
              <w:rPr>
                <w:rFonts w:eastAsia="Times New Roman" w:cstheme="minorHAnsi"/>
                <w:sz w:val="20"/>
                <w:szCs w:val="20"/>
                <w:lang w:eastAsia="es-DO"/>
              </w:rPr>
              <w:t>249,000,000</w:t>
            </w:r>
          </w:p>
        </w:tc>
      </w:tr>
      <w:tr w:rsidR="00EF5CE9" w:rsidRPr="007B5825" w:rsidTr="006D58F3">
        <w:trPr>
          <w:trHeight w:val="431"/>
        </w:trPr>
        <w:tc>
          <w:tcPr>
            <w:tcW w:w="3444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F5CE9" w:rsidRPr="00DF62A0" w:rsidRDefault="00EF5CE9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DF62A0" w:rsidRDefault="00EF5CE9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830D5D">
              <w:rPr>
                <w:rFonts w:eastAsia="Times New Roman" w:cstheme="minorHAnsi"/>
                <w:sz w:val="20"/>
                <w:szCs w:val="20"/>
                <w:lang w:eastAsia="es-DO"/>
              </w:rPr>
              <w:t>Empleos generados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4F63E0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370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5CE9" w:rsidRPr="00DF62A0" w:rsidRDefault="004F63E0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830</w:t>
            </w:r>
          </w:p>
        </w:tc>
      </w:tr>
      <w:tr w:rsidR="008E73AB" w:rsidRPr="007B5825" w:rsidTr="006D58F3">
        <w:trPr>
          <w:trHeight w:val="431"/>
        </w:trPr>
        <w:tc>
          <w:tcPr>
            <w:tcW w:w="344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8E73AB" w:rsidRPr="00DF62A0" w:rsidRDefault="008E73AB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3AB" w:rsidRPr="00DF62A0" w:rsidRDefault="008E73AB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8E15F3">
              <w:rPr>
                <w:rFonts w:eastAsia="Times New Roman" w:cstheme="minorHAnsi"/>
                <w:sz w:val="20"/>
                <w:szCs w:val="20"/>
                <w:lang w:eastAsia="es-DO"/>
              </w:rPr>
              <w:t>Cantidad de provincias beneficiarias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3AB" w:rsidRDefault="008E15F3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E73AB" w:rsidRPr="00DF62A0" w:rsidRDefault="004F63E0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6</w:t>
            </w:r>
          </w:p>
        </w:tc>
      </w:tr>
      <w:tr w:rsidR="00570093" w:rsidRPr="007B5825" w:rsidTr="006D58F3">
        <w:trPr>
          <w:trHeight w:val="431"/>
        </w:trPr>
        <w:tc>
          <w:tcPr>
            <w:tcW w:w="3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093" w:rsidRPr="00DF62A0" w:rsidRDefault="00570093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8E15F3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Capacitar a productores ovino caprino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093" w:rsidRPr="00DF62A0" w:rsidRDefault="00570093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8E15F3">
              <w:rPr>
                <w:rFonts w:eastAsia="Times New Roman" w:cstheme="minorHAnsi"/>
                <w:sz w:val="20"/>
                <w:szCs w:val="20"/>
                <w:lang w:eastAsia="es-DO"/>
              </w:rPr>
              <w:t>Cantidad de productores capacitados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093" w:rsidRDefault="004F63E0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7000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0093" w:rsidRPr="00DF62A0" w:rsidRDefault="008E15F3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8E15F3"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  <w:r w:rsidR="004F63E0">
              <w:rPr>
                <w:rFonts w:eastAsia="Times New Roman" w:cstheme="minorHAnsi"/>
                <w:sz w:val="20"/>
                <w:szCs w:val="20"/>
                <w:lang w:eastAsia="es-DO"/>
              </w:rPr>
              <w:t>2</w:t>
            </w:r>
            <w:r w:rsidR="00AA2A59">
              <w:rPr>
                <w:rFonts w:eastAsia="Times New Roman" w:cstheme="minorHAnsi"/>
                <w:sz w:val="20"/>
                <w:szCs w:val="20"/>
                <w:lang w:eastAsia="es-DO"/>
              </w:rPr>
              <w:t>0</w:t>
            </w:r>
            <w:r w:rsidR="004F63E0">
              <w:rPr>
                <w:rFonts w:eastAsia="Times New Roman" w:cstheme="minorHAnsi"/>
                <w:sz w:val="20"/>
                <w:szCs w:val="20"/>
                <w:lang w:eastAsia="es-DO"/>
              </w:rPr>
              <w:t>0</w:t>
            </w:r>
            <w:r w:rsidRPr="008E15F3">
              <w:rPr>
                <w:rFonts w:eastAsia="Times New Roman" w:cstheme="minorHAnsi"/>
                <w:sz w:val="20"/>
                <w:szCs w:val="20"/>
                <w:lang w:eastAsia="es-DO"/>
              </w:rPr>
              <w:t>0</w:t>
            </w:r>
          </w:p>
        </w:tc>
      </w:tr>
      <w:tr w:rsidR="00953B38" w:rsidRPr="007B5825" w:rsidTr="006D58F3">
        <w:trPr>
          <w:trHeight w:val="661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3B38" w:rsidRPr="00DF62A0" w:rsidRDefault="00953B38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4F63E0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Plan Relanzamiento de la Industria del Coco en República Dominicana 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3B38" w:rsidRPr="00DF62A0" w:rsidRDefault="006E0B4F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4F63E0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Cantidad de productores beneficiarios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3B38" w:rsidRDefault="006E0B4F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3B38" w:rsidRPr="00DF62A0" w:rsidRDefault="00E85433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E85433">
              <w:rPr>
                <w:rFonts w:eastAsia="Times New Roman" w:cstheme="minorHAnsi"/>
                <w:sz w:val="20"/>
                <w:szCs w:val="20"/>
                <w:lang w:eastAsia="es-DO"/>
              </w:rPr>
              <w:t>562</w:t>
            </w:r>
          </w:p>
        </w:tc>
      </w:tr>
      <w:tr w:rsidR="00953B38" w:rsidRPr="007B5825" w:rsidTr="007F10D6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3B38" w:rsidRPr="00DF62A0" w:rsidRDefault="00953B38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3B38" w:rsidRPr="00DF62A0" w:rsidRDefault="006E0B4F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E85433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financiamiento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3B38" w:rsidRDefault="006E0B4F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3B38" w:rsidRPr="00DF62A0" w:rsidRDefault="006E0B4F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E85433">
              <w:rPr>
                <w:rFonts w:eastAsia="Times New Roman" w:cstheme="minorHAnsi"/>
                <w:sz w:val="20"/>
                <w:szCs w:val="20"/>
                <w:lang w:eastAsia="es-DO"/>
              </w:rPr>
              <w:t>RD$</w:t>
            </w:r>
            <w:r w:rsidR="00E85433" w:rsidRPr="00E85433">
              <w:rPr>
                <w:rFonts w:eastAsia="Times New Roman" w:cstheme="minorHAnsi"/>
                <w:sz w:val="20"/>
                <w:szCs w:val="20"/>
                <w:lang w:eastAsia="es-DO"/>
              </w:rPr>
              <w:t>835,975,000</w:t>
            </w:r>
          </w:p>
        </w:tc>
      </w:tr>
      <w:tr w:rsidR="00D96A21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A21" w:rsidRPr="00DF62A0" w:rsidRDefault="00D96A21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A21" w:rsidRPr="00E85433" w:rsidRDefault="00D96A2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6A21" w:rsidRDefault="00D96A21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6A21" w:rsidRPr="00E85433" w:rsidRDefault="00D96A2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96A21">
              <w:rPr>
                <w:rFonts w:eastAsia="Times New Roman" w:cstheme="minorHAnsi"/>
                <w:sz w:val="20"/>
                <w:szCs w:val="20"/>
                <w:lang w:eastAsia="es-DO"/>
              </w:rPr>
              <w:t>1,124</w:t>
            </w:r>
          </w:p>
        </w:tc>
      </w:tr>
      <w:tr w:rsidR="006F3464" w:rsidRPr="007B5825" w:rsidTr="006D58F3">
        <w:trPr>
          <w:trHeight w:val="95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464" w:rsidRPr="00F36935" w:rsidRDefault="006F3464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F36935">
              <w:rPr>
                <w:rFonts w:eastAsia="Times New Roman" w:cstheme="minorHAnsi"/>
                <w:sz w:val="20"/>
                <w:szCs w:val="20"/>
                <w:lang w:eastAsia="es-DO"/>
              </w:rPr>
              <w:t>Plan Nacional Relanzamiento del Procesamiento e Incentivo al Consumo de Chocolate Dominicano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464" w:rsidRPr="00F36935" w:rsidRDefault="006F3464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F36935">
              <w:rPr>
                <w:rFonts w:eastAsia="Times New Roman" w:cstheme="minorHAnsi"/>
                <w:sz w:val="20"/>
                <w:szCs w:val="20"/>
                <w:lang w:eastAsia="es-DO"/>
              </w:rPr>
              <w:t>Cantidad de empresas beneficiarias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464" w:rsidRPr="00F36935" w:rsidRDefault="006F3464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F36935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F3464" w:rsidRPr="00F36935" w:rsidRDefault="00F36935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F36935">
              <w:rPr>
                <w:rFonts w:eastAsia="Times New Roman" w:cstheme="minorHAnsi"/>
                <w:sz w:val="20"/>
                <w:szCs w:val="20"/>
                <w:lang w:eastAsia="es-DO"/>
              </w:rPr>
              <w:t>11</w:t>
            </w:r>
          </w:p>
        </w:tc>
      </w:tr>
      <w:tr w:rsidR="006E0B4F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B4F" w:rsidRPr="00DF62A0" w:rsidRDefault="006E0B4F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B4F" w:rsidRPr="00F36935" w:rsidRDefault="006F3464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F36935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financiamiento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B4F" w:rsidRDefault="006F3464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0B4F" w:rsidRPr="00DF62A0" w:rsidRDefault="006F3464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F36935">
              <w:rPr>
                <w:rFonts w:eastAsia="Times New Roman" w:cstheme="minorHAnsi"/>
                <w:sz w:val="20"/>
                <w:szCs w:val="20"/>
                <w:lang w:eastAsia="es-DO"/>
              </w:rPr>
              <w:t>RD$ 60 millones</w:t>
            </w:r>
          </w:p>
        </w:tc>
      </w:tr>
      <w:tr w:rsidR="00507236" w:rsidRPr="007B5825" w:rsidTr="006D58F3">
        <w:trPr>
          <w:trHeight w:val="95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236" w:rsidRPr="00F36935" w:rsidRDefault="00EF2571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F36935">
              <w:rPr>
                <w:rFonts w:eastAsia="Times New Roman" w:cstheme="minorHAnsi"/>
                <w:sz w:val="20"/>
                <w:szCs w:val="20"/>
                <w:lang w:eastAsia="es-DO"/>
              </w:rPr>
              <w:t>Proyecto de Relanzamiento y Apoyo al Sector Acuícola Dominicano.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236" w:rsidRPr="00F36935" w:rsidRDefault="00EF257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F36935">
              <w:rPr>
                <w:rFonts w:eastAsia="Times New Roman" w:cstheme="minorHAnsi"/>
                <w:sz w:val="20"/>
                <w:szCs w:val="20"/>
                <w:lang w:eastAsia="es-DO"/>
              </w:rPr>
              <w:t>Cantidad de acuicultores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236" w:rsidRPr="00F36935" w:rsidRDefault="00EF257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F36935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7236" w:rsidRPr="00F36935" w:rsidRDefault="00E04E6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F36935">
              <w:rPr>
                <w:rFonts w:eastAsia="Times New Roman" w:cstheme="minorHAnsi"/>
                <w:sz w:val="20"/>
                <w:szCs w:val="20"/>
                <w:lang w:eastAsia="es-DO"/>
              </w:rPr>
              <w:t>350</w:t>
            </w:r>
          </w:p>
        </w:tc>
      </w:tr>
      <w:tr w:rsidR="00507236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236" w:rsidRPr="00DF62A0" w:rsidRDefault="00507236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236" w:rsidRPr="00F36935" w:rsidRDefault="00EF257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F36935">
              <w:rPr>
                <w:rFonts w:eastAsia="Times New Roman" w:cstheme="minorHAnsi"/>
                <w:sz w:val="20"/>
                <w:szCs w:val="20"/>
                <w:lang w:eastAsia="es-DO"/>
              </w:rPr>
              <w:t>Monto financiamiento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236" w:rsidRPr="00F36935" w:rsidRDefault="00EF257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F36935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7236" w:rsidRPr="00F36935" w:rsidRDefault="00B528A4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F36935">
              <w:rPr>
                <w:rFonts w:eastAsia="Times New Roman" w:cstheme="minorHAnsi"/>
                <w:sz w:val="20"/>
                <w:szCs w:val="20"/>
                <w:lang w:eastAsia="es-DO"/>
              </w:rPr>
              <w:t>RD$250 millones</w:t>
            </w:r>
          </w:p>
        </w:tc>
      </w:tr>
      <w:tr w:rsidR="00B528A4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8A4" w:rsidRPr="00DF62A0" w:rsidRDefault="00B528A4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8A4" w:rsidRPr="00F36935" w:rsidRDefault="00B17128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F36935">
              <w:rPr>
                <w:rFonts w:eastAsia="Times New Roman" w:cstheme="minorHAnsi"/>
                <w:sz w:val="20"/>
                <w:szCs w:val="20"/>
                <w:lang w:eastAsia="es-DO"/>
              </w:rPr>
              <w:t>Capacitar a productores acuícolas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8A4" w:rsidRDefault="00F36935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2400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8A4" w:rsidRPr="00DF62A0" w:rsidRDefault="00B17128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F36935">
              <w:rPr>
                <w:rFonts w:eastAsia="Times New Roman" w:cstheme="minorHAnsi"/>
                <w:sz w:val="20"/>
                <w:szCs w:val="20"/>
                <w:lang w:eastAsia="es-DO"/>
              </w:rPr>
              <w:t>350</w:t>
            </w:r>
          </w:p>
        </w:tc>
      </w:tr>
      <w:tr w:rsidR="00B528A4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8A4" w:rsidRPr="00F36935" w:rsidRDefault="00B528A4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F36935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Plan para la Transformación de la Matriz Energética </w:t>
            </w:r>
            <w:r w:rsidR="009877C5" w:rsidRPr="00F36935">
              <w:rPr>
                <w:rFonts w:eastAsia="Times New Roman" w:cstheme="minorHAnsi"/>
                <w:sz w:val="20"/>
                <w:szCs w:val="20"/>
                <w:lang w:eastAsia="es-DO"/>
              </w:rPr>
              <w:t>del Sector Lechero Dominicano</w:t>
            </w:r>
          </w:p>
          <w:p w:rsidR="00B528A4" w:rsidRPr="00F36935" w:rsidRDefault="00B528A4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8A4" w:rsidRPr="00F36935" w:rsidRDefault="009877C5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F36935">
              <w:rPr>
                <w:rFonts w:eastAsia="Times New Roman" w:cstheme="minorHAnsi"/>
                <w:sz w:val="20"/>
                <w:szCs w:val="20"/>
                <w:lang w:eastAsia="es-DO"/>
              </w:rPr>
              <w:t>Cantidad de centros de acopio de leche impactado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8A4" w:rsidRDefault="009877C5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8A4" w:rsidRPr="00DF62A0" w:rsidRDefault="00F36935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100</w:t>
            </w:r>
          </w:p>
        </w:tc>
      </w:tr>
      <w:tr w:rsidR="001C33A5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3A5" w:rsidRPr="00DF62A0" w:rsidRDefault="001C33A5" w:rsidP="00126E82">
            <w:pPr>
              <w:pStyle w:val="Prrafodelista"/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3A5" w:rsidRPr="005760F7" w:rsidRDefault="009877C5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5760F7">
              <w:rPr>
                <w:rFonts w:eastAsia="Times New Roman" w:cstheme="minorHAnsi"/>
                <w:sz w:val="20"/>
                <w:szCs w:val="20"/>
                <w:lang w:eastAsia="es-DO"/>
              </w:rPr>
              <w:t>Monto financiamiento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3A5" w:rsidRDefault="009877C5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33A5" w:rsidRPr="005760F7" w:rsidRDefault="005760F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5760F7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RD$ 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170</w:t>
            </w:r>
            <w:r w:rsidRPr="005760F7">
              <w:rPr>
                <w:rFonts w:eastAsia="Times New Roman" w:cstheme="minorHAnsi"/>
                <w:sz w:val="20"/>
                <w:szCs w:val="20"/>
                <w:lang w:eastAsia="es-DO"/>
              </w:rPr>
              <w:t>.0</w:t>
            </w:r>
            <w:r w:rsidR="009877C5" w:rsidRPr="005760F7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millones </w:t>
            </w:r>
          </w:p>
        </w:tc>
      </w:tr>
      <w:tr w:rsidR="009877C5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7C5" w:rsidRPr="00DF62A0" w:rsidRDefault="009877C5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7C5" w:rsidRPr="00DF62A0" w:rsidRDefault="005760F7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5760F7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7C5" w:rsidRDefault="005760F7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77C5" w:rsidRPr="00DF62A0" w:rsidRDefault="004640BB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10</w:t>
            </w:r>
            <w:r w:rsidR="005760F7" w:rsidRPr="005760F7">
              <w:rPr>
                <w:rFonts w:eastAsia="Times New Roman" w:cstheme="minorHAnsi"/>
                <w:sz w:val="20"/>
                <w:szCs w:val="20"/>
                <w:lang w:eastAsia="es-DO"/>
              </w:rPr>
              <w:t>00</w:t>
            </w:r>
          </w:p>
        </w:tc>
      </w:tr>
      <w:tr w:rsidR="009877C5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7C5" w:rsidRPr="004640BB" w:rsidRDefault="003C7654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4640BB">
              <w:rPr>
                <w:rFonts w:eastAsia="Times New Roman" w:cstheme="minorHAnsi"/>
                <w:sz w:val="20"/>
                <w:szCs w:val="20"/>
                <w:lang w:eastAsia="es-DO"/>
              </w:rPr>
              <w:lastRenderedPageBreak/>
              <w:t>Programa de Apoyo Financiero para Microempresas de las Madres Jefas de Hogar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7C5" w:rsidRPr="004640BB" w:rsidRDefault="009877C5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4640BB">
              <w:rPr>
                <w:rFonts w:eastAsia="Times New Roman" w:cstheme="minorHAnsi"/>
                <w:sz w:val="20"/>
                <w:szCs w:val="20"/>
                <w:lang w:eastAsia="es-DO"/>
              </w:rPr>
              <w:t>Cantidad de madres beneficiadas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7C5" w:rsidRPr="004640BB" w:rsidRDefault="009877C5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4640BB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77C5" w:rsidRPr="004640BB" w:rsidRDefault="004640BB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4640BB"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  <w:r w:rsidR="003C7654" w:rsidRPr="004640BB">
              <w:rPr>
                <w:rFonts w:eastAsia="Times New Roman" w:cstheme="minorHAnsi"/>
                <w:sz w:val="20"/>
                <w:szCs w:val="20"/>
                <w:lang w:eastAsia="es-DO"/>
              </w:rPr>
              <w:t>000</w:t>
            </w:r>
          </w:p>
        </w:tc>
      </w:tr>
      <w:tr w:rsidR="009877C5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7C5" w:rsidRPr="004640BB" w:rsidRDefault="009877C5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7C5" w:rsidRPr="004640BB" w:rsidRDefault="009877C5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4640BB">
              <w:rPr>
                <w:rFonts w:eastAsia="Times New Roman" w:cstheme="minorHAnsi"/>
                <w:sz w:val="20"/>
                <w:szCs w:val="20"/>
                <w:lang w:eastAsia="es-DO"/>
              </w:rPr>
              <w:t>Monto financiado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7C5" w:rsidRPr="004640BB" w:rsidRDefault="009877C5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4640BB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77C5" w:rsidRPr="004640BB" w:rsidRDefault="003C7654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4640BB">
              <w:rPr>
                <w:rFonts w:eastAsia="Times New Roman" w:cstheme="minorHAnsi"/>
                <w:sz w:val="20"/>
                <w:szCs w:val="20"/>
                <w:lang w:eastAsia="es-DO"/>
              </w:rPr>
              <w:t>RD$</w:t>
            </w:r>
            <w:r w:rsidR="004640BB" w:rsidRPr="004640BB">
              <w:t xml:space="preserve"> </w:t>
            </w:r>
            <w:r w:rsidR="004640BB" w:rsidRPr="004640BB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276.82 </w:t>
            </w:r>
            <w:r w:rsidR="009877C5" w:rsidRPr="004640BB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millones </w:t>
            </w:r>
          </w:p>
        </w:tc>
      </w:tr>
      <w:tr w:rsidR="003963FA" w:rsidRPr="007B5825" w:rsidTr="008D381A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3FA" w:rsidRPr="004640BB" w:rsidRDefault="003963FA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3FA" w:rsidRPr="004640BB" w:rsidRDefault="003963F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4640BB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Capacitar a madres </w:t>
            </w:r>
            <w:r w:rsidR="004640BB" w:rsidRPr="004640BB">
              <w:rPr>
                <w:rFonts w:eastAsia="Times New Roman" w:cstheme="minorHAnsi"/>
                <w:sz w:val="20"/>
                <w:szCs w:val="20"/>
                <w:lang w:eastAsia="es-DO"/>
              </w:rPr>
              <w:t>Jefas de Hogar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3FA" w:rsidRPr="004640BB" w:rsidRDefault="003963F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4640BB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3FA" w:rsidRPr="004640BB" w:rsidRDefault="004640BB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4640BB">
              <w:rPr>
                <w:rFonts w:eastAsia="Times New Roman" w:cstheme="minorHAnsi"/>
                <w:sz w:val="20"/>
                <w:szCs w:val="20"/>
                <w:lang w:eastAsia="es-DO"/>
              </w:rPr>
              <w:t>10</w:t>
            </w:r>
            <w:r w:rsidR="003963FA" w:rsidRPr="004640BB">
              <w:rPr>
                <w:rFonts w:eastAsia="Times New Roman" w:cstheme="minorHAnsi"/>
                <w:sz w:val="20"/>
                <w:szCs w:val="20"/>
                <w:lang w:eastAsia="es-DO"/>
              </w:rPr>
              <w:t>00</w:t>
            </w:r>
          </w:p>
        </w:tc>
      </w:tr>
      <w:tr w:rsidR="004640BB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0BB" w:rsidRPr="004640BB" w:rsidRDefault="004640BB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0BB" w:rsidRPr="004640BB" w:rsidRDefault="004640BB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4640BB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0BB" w:rsidRPr="004640BB" w:rsidRDefault="004640BB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640BB" w:rsidRPr="004640BB" w:rsidRDefault="004640BB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4640BB">
              <w:rPr>
                <w:rFonts w:eastAsia="Times New Roman" w:cstheme="minorHAnsi"/>
                <w:sz w:val="20"/>
                <w:szCs w:val="20"/>
                <w:lang w:eastAsia="es-DO"/>
              </w:rPr>
              <w:t>7000</w:t>
            </w:r>
          </w:p>
        </w:tc>
      </w:tr>
      <w:tr w:rsidR="003963FA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3FA" w:rsidRPr="00C0745B" w:rsidRDefault="003963FA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C0745B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Proyecto de Apoyo al Sector </w:t>
            </w:r>
            <w:proofErr w:type="spellStart"/>
            <w:r w:rsidRPr="00C0745B">
              <w:rPr>
                <w:rFonts w:eastAsia="Times New Roman" w:cstheme="minorHAnsi"/>
                <w:sz w:val="20"/>
                <w:szCs w:val="20"/>
                <w:lang w:eastAsia="es-DO"/>
              </w:rPr>
              <w:t>Casabero</w:t>
            </w:r>
            <w:proofErr w:type="spellEnd"/>
            <w:r w:rsidRPr="00C0745B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Dominicano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3FA" w:rsidRPr="00C0745B" w:rsidRDefault="003963F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C0745B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Cantidad de empresas que procesan casabe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3FA" w:rsidRPr="00C0745B" w:rsidRDefault="003963F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C0745B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3FA" w:rsidRPr="00C0745B" w:rsidRDefault="003963F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C0745B">
              <w:rPr>
                <w:rFonts w:eastAsia="Times New Roman" w:cstheme="minorHAnsi"/>
                <w:sz w:val="20"/>
                <w:szCs w:val="20"/>
                <w:lang w:eastAsia="es-DO"/>
              </w:rPr>
              <w:t>40</w:t>
            </w:r>
          </w:p>
        </w:tc>
      </w:tr>
      <w:tr w:rsidR="003963FA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3FA" w:rsidRPr="00C0745B" w:rsidRDefault="003963FA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3FA" w:rsidRPr="00C0745B" w:rsidRDefault="003963F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C0745B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financiamiento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3FA" w:rsidRPr="00C0745B" w:rsidRDefault="003963F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C0745B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3FA" w:rsidRPr="00C0745B" w:rsidRDefault="003963F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C0745B">
              <w:rPr>
                <w:rFonts w:eastAsia="Times New Roman" w:cstheme="minorHAnsi"/>
                <w:sz w:val="20"/>
                <w:szCs w:val="20"/>
                <w:lang w:eastAsia="es-DO"/>
              </w:rPr>
              <w:t>RD$ 85 millones</w:t>
            </w:r>
          </w:p>
        </w:tc>
      </w:tr>
      <w:tr w:rsidR="003963FA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3FA" w:rsidRPr="00DF62A0" w:rsidRDefault="003963FA" w:rsidP="00126E82">
            <w:pPr>
              <w:pStyle w:val="Prrafodelista"/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3FA" w:rsidRPr="00DF62A0" w:rsidRDefault="003963FA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3FA" w:rsidRDefault="003963FA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3FA" w:rsidRPr="00DF62A0" w:rsidRDefault="003963FA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</w:p>
        </w:tc>
      </w:tr>
      <w:tr w:rsidR="003963FA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3FA" w:rsidRPr="00C0745B" w:rsidRDefault="001F78C3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1F78C3">
              <w:rPr>
                <w:rFonts w:eastAsia="Times New Roman" w:cstheme="minorHAnsi"/>
                <w:sz w:val="20"/>
                <w:szCs w:val="20"/>
                <w:lang w:eastAsia="es-DO"/>
              </w:rPr>
              <w:t>Plan Nacional de Impulso al Sector Apícola Dominicano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3FA" w:rsidRPr="00C0745B" w:rsidRDefault="00B9726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C0745B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Cantidad de apicultores beneficiados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3FA" w:rsidRPr="00C0745B" w:rsidRDefault="00B9726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C0745B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3FA" w:rsidRPr="00C0745B" w:rsidRDefault="001F78C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55</w:t>
            </w:r>
            <w:r w:rsidR="00B97267" w:rsidRPr="00C0745B">
              <w:rPr>
                <w:rFonts w:eastAsia="Times New Roman" w:cstheme="minorHAnsi"/>
                <w:sz w:val="20"/>
                <w:szCs w:val="20"/>
                <w:lang w:eastAsia="es-DO"/>
              </w:rPr>
              <w:t>0</w:t>
            </w:r>
          </w:p>
        </w:tc>
      </w:tr>
      <w:tr w:rsidR="00B97267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267" w:rsidRPr="00C0745B" w:rsidRDefault="00B97267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267" w:rsidRPr="00C0745B" w:rsidRDefault="00B9726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C0745B">
              <w:rPr>
                <w:rFonts w:eastAsia="Times New Roman" w:cstheme="minorHAnsi"/>
                <w:sz w:val="20"/>
                <w:szCs w:val="20"/>
                <w:lang w:eastAsia="es-DO"/>
              </w:rPr>
              <w:t>Monto financiamiento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267" w:rsidRPr="00C0745B" w:rsidRDefault="00B9726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C0745B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267" w:rsidRPr="00C0745B" w:rsidRDefault="00B9726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C0745B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RD$ </w:t>
            </w:r>
            <w:r w:rsidR="001F78C3">
              <w:rPr>
                <w:rFonts w:eastAsia="Times New Roman" w:cstheme="minorHAnsi"/>
                <w:sz w:val="20"/>
                <w:szCs w:val="20"/>
                <w:lang w:eastAsia="es-DO"/>
              </w:rPr>
              <w:t>10</w:t>
            </w:r>
            <w:r w:rsidR="00A4076B" w:rsidRPr="00C0745B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0 millones </w:t>
            </w:r>
          </w:p>
        </w:tc>
      </w:tr>
      <w:tr w:rsidR="00A4076B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76B" w:rsidRPr="00DF62A0" w:rsidRDefault="00A4076B" w:rsidP="00126E82">
            <w:pPr>
              <w:pStyle w:val="Prrafodelista"/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76B" w:rsidRPr="00DF62A0" w:rsidRDefault="00C0745B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76B" w:rsidRDefault="00A4076B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4076B" w:rsidRPr="00DF62A0" w:rsidRDefault="00B83F19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1,1</w:t>
            </w:r>
            <w:r w:rsidR="00477B6A" w:rsidRPr="00477B6A">
              <w:rPr>
                <w:rFonts w:eastAsia="Times New Roman" w:cstheme="minorHAnsi"/>
                <w:sz w:val="20"/>
                <w:szCs w:val="20"/>
                <w:lang w:eastAsia="es-DO"/>
              </w:rPr>
              <w:t>00</w:t>
            </w:r>
          </w:p>
        </w:tc>
      </w:tr>
      <w:tr w:rsidR="00A4076B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76B" w:rsidRPr="00DF62A0" w:rsidRDefault="00A4076B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FD73C1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Proyecto para el Emprendimiento </w:t>
            </w:r>
            <w:r w:rsidR="00EC4058" w:rsidRPr="00FD73C1">
              <w:rPr>
                <w:rFonts w:eastAsia="Times New Roman" w:cstheme="minorHAnsi"/>
                <w:sz w:val="20"/>
                <w:szCs w:val="20"/>
                <w:lang w:eastAsia="es-DO"/>
              </w:rPr>
              <w:t>Juvenil. Agropecuarios del Mañana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76B" w:rsidRPr="00FD73C1" w:rsidRDefault="00EC4058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FD73C1">
              <w:rPr>
                <w:rFonts w:eastAsia="Times New Roman" w:cstheme="minorHAnsi"/>
                <w:sz w:val="20"/>
                <w:szCs w:val="20"/>
                <w:lang w:eastAsia="es-DO"/>
              </w:rPr>
              <w:t>Cantidad de jóvenes Emprendedores beneficiados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76B" w:rsidRPr="00FD73C1" w:rsidRDefault="00EC4058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FD73C1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4076B" w:rsidRPr="00FD73C1" w:rsidRDefault="00EC4058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FD73C1">
              <w:rPr>
                <w:rFonts w:eastAsia="Times New Roman" w:cstheme="minorHAnsi"/>
                <w:sz w:val="20"/>
                <w:szCs w:val="20"/>
                <w:lang w:eastAsia="es-DO"/>
              </w:rPr>
              <w:t>500</w:t>
            </w:r>
          </w:p>
        </w:tc>
      </w:tr>
      <w:tr w:rsidR="00EC4058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058" w:rsidRPr="00DF62A0" w:rsidRDefault="00EC4058" w:rsidP="00126E82">
            <w:pPr>
              <w:pStyle w:val="Prrafodelista"/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058" w:rsidRPr="00FD73C1" w:rsidRDefault="00EC4058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FD73C1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financiamiento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058" w:rsidRPr="00FD73C1" w:rsidRDefault="00EC4058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FD73C1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C4058" w:rsidRPr="00FD73C1" w:rsidRDefault="00EC4058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FD73C1">
              <w:rPr>
                <w:rFonts w:eastAsia="Times New Roman" w:cstheme="minorHAnsi"/>
                <w:sz w:val="20"/>
                <w:szCs w:val="20"/>
                <w:lang w:eastAsia="es-DO"/>
              </w:rPr>
              <w:t>RD$ 100 millones</w:t>
            </w:r>
          </w:p>
        </w:tc>
      </w:tr>
      <w:tr w:rsidR="00EC4058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058" w:rsidRPr="00DF62A0" w:rsidRDefault="00EC4058" w:rsidP="00126E82">
            <w:pPr>
              <w:pStyle w:val="Prrafodelista"/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058" w:rsidRPr="00FD73C1" w:rsidRDefault="00FD73C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FD73C1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  <w:r w:rsidR="00EC4058" w:rsidRPr="00FD73C1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058" w:rsidRPr="00FD73C1" w:rsidRDefault="00EC4058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FD73C1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C4058" w:rsidRPr="00FD73C1" w:rsidRDefault="00EC4058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FD73C1">
              <w:rPr>
                <w:rFonts w:eastAsia="Times New Roman" w:cstheme="minorHAnsi"/>
                <w:sz w:val="20"/>
                <w:szCs w:val="20"/>
                <w:lang w:eastAsia="es-DO"/>
              </w:rPr>
              <w:t>500</w:t>
            </w:r>
          </w:p>
        </w:tc>
      </w:tr>
      <w:tr w:rsidR="00EC4058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058" w:rsidRPr="00DF62A0" w:rsidRDefault="00115BD7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115BD7">
              <w:rPr>
                <w:rFonts w:eastAsia="Times New Roman" w:cstheme="minorHAnsi"/>
                <w:sz w:val="20"/>
                <w:szCs w:val="20"/>
                <w:lang w:eastAsia="es-DO"/>
              </w:rPr>
              <w:t>Plan Nacional de Apoyo al Procesamiento y Consumo del Café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058" w:rsidRPr="006451C8" w:rsidRDefault="00EC4058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6451C8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financiamiento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058" w:rsidRPr="006451C8" w:rsidRDefault="00EC4058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6451C8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C4058" w:rsidRPr="006451C8" w:rsidRDefault="006E6FA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6451C8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RD$100 millones </w:t>
            </w:r>
          </w:p>
        </w:tc>
      </w:tr>
      <w:tr w:rsidR="00115BD7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5BD7" w:rsidRPr="00115BD7" w:rsidRDefault="00115BD7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5BD7" w:rsidRPr="006451C8" w:rsidRDefault="00115BD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6451C8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Cantidad de productores beneficiados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5BD7" w:rsidRPr="006451C8" w:rsidRDefault="00115BD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15BD7" w:rsidRPr="006451C8" w:rsidRDefault="00115BD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6451C8">
              <w:rPr>
                <w:rFonts w:eastAsia="Times New Roman" w:cstheme="minorHAnsi"/>
                <w:sz w:val="20"/>
                <w:szCs w:val="20"/>
                <w:lang w:eastAsia="es-DO"/>
              </w:rPr>
              <w:t>4006</w:t>
            </w:r>
          </w:p>
        </w:tc>
      </w:tr>
      <w:tr w:rsidR="006E6FA1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Pr="00DF62A0" w:rsidRDefault="006E6FA1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Pr="006451C8" w:rsidRDefault="00115BD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6451C8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  <w:r w:rsidR="006E6FA1" w:rsidRPr="006451C8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Pr="006451C8" w:rsidRDefault="006E6FA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6451C8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6FA1" w:rsidRPr="006451C8" w:rsidRDefault="006451C8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6451C8">
              <w:rPr>
                <w:rFonts w:eastAsia="Times New Roman" w:cstheme="minorHAnsi"/>
                <w:sz w:val="20"/>
                <w:szCs w:val="20"/>
                <w:lang w:eastAsia="es-DO"/>
              </w:rPr>
              <w:t>9000</w:t>
            </w:r>
          </w:p>
        </w:tc>
      </w:tr>
      <w:tr w:rsidR="006E6FA1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Pr="00DB4687" w:rsidRDefault="006E6FA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  <w:p w:rsidR="006E6FA1" w:rsidRPr="00DB4687" w:rsidRDefault="006E6FA1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B4687">
              <w:rPr>
                <w:rFonts w:eastAsia="Times New Roman" w:cstheme="minorHAnsi"/>
                <w:sz w:val="20"/>
                <w:szCs w:val="20"/>
                <w:lang w:eastAsia="es-DO"/>
              </w:rPr>
              <w:t>Proyecto Promoción de la Producción de Cacao</w:t>
            </w:r>
          </w:p>
          <w:p w:rsidR="006E6FA1" w:rsidRPr="00DB4687" w:rsidRDefault="006E6FA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Pr="00DB4687" w:rsidRDefault="006E6FA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B4687">
              <w:rPr>
                <w:rFonts w:eastAsia="Times New Roman" w:cstheme="minorHAnsi"/>
                <w:sz w:val="20"/>
                <w:szCs w:val="20"/>
                <w:lang w:eastAsia="es-DO"/>
              </w:rPr>
              <w:t>Cantidad de viveros a instalar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Pr="00DB4687" w:rsidRDefault="006E6FA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B4687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6FA1" w:rsidRPr="00DB4687" w:rsidRDefault="006E6FA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B4687">
              <w:rPr>
                <w:rFonts w:eastAsia="Times New Roman" w:cstheme="minorHAnsi"/>
                <w:sz w:val="20"/>
                <w:szCs w:val="20"/>
                <w:lang w:eastAsia="es-DO"/>
              </w:rPr>
              <w:t>10</w:t>
            </w:r>
          </w:p>
        </w:tc>
      </w:tr>
      <w:tr w:rsidR="006E6FA1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Pr="00DB4687" w:rsidRDefault="006E6FA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Pr="00DB4687" w:rsidRDefault="006E6FA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B4687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financiamiento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Pr="00DB4687" w:rsidRDefault="006E6FA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B4687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6FA1" w:rsidRPr="00DB4687" w:rsidRDefault="006E6FA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B4687">
              <w:rPr>
                <w:rFonts w:eastAsia="Times New Roman" w:cstheme="minorHAnsi"/>
                <w:sz w:val="20"/>
                <w:szCs w:val="20"/>
                <w:lang w:eastAsia="es-DO"/>
              </w:rPr>
              <w:t>RD$15 millones</w:t>
            </w:r>
          </w:p>
        </w:tc>
      </w:tr>
      <w:tr w:rsidR="00DB4687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687" w:rsidRPr="00DB4687" w:rsidRDefault="00DB468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687" w:rsidRPr="00DB4687" w:rsidRDefault="00DB468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B4687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687" w:rsidRPr="00DB4687" w:rsidRDefault="00DB468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B4687" w:rsidRPr="00DB4687" w:rsidRDefault="00DB468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B4687">
              <w:rPr>
                <w:rFonts w:eastAsia="Times New Roman" w:cstheme="minorHAnsi"/>
                <w:sz w:val="20"/>
                <w:szCs w:val="20"/>
                <w:lang w:eastAsia="es-DO"/>
              </w:rPr>
              <w:t>100</w:t>
            </w:r>
          </w:p>
        </w:tc>
      </w:tr>
      <w:tr w:rsidR="006E6FA1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Pr="00DB4687" w:rsidRDefault="006E6FA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Pr="00DB4687" w:rsidRDefault="006E6FA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B4687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Asistencia técnica y capacitación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Pr="00DB4687" w:rsidRDefault="006E6FA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6FA1" w:rsidRPr="00DB4687" w:rsidRDefault="006E6FA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</w:tr>
      <w:tr w:rsidR="006E6FA1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Pr="000D651D" w:rsidRDefault="006E6FA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  <w:p w:rsidR="006E6FA1" w:rsidRPr="000D651D" w:rsidRDefault="00DB4687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0D651D">
              <w:rPr>
                <w:rFonts w:eastAsia="Times New Roman" w:cstheme="minorHAnsi"/>
                <w:sz w:val="20"/>
                <w:szCs w:val="20"/>
                <w:lang w:eastAsia="es-DO"/>
              </w:rPr>
              <w:t>Plan Nacional de Apoyo para el Procesamiento de Arroz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Pr="000D651D" w:rsidRDefault="006E6FA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0D651D">
              <w:rPr>
                <w:rFonts w:eastAsia="Times New Roman" w:cstheme="minorHAnsi"/>
                <w:sz w:val="20"/>
                <w:szCs w:val="20"/>
                <w:lang w:eastAsia="es-DO"/>
              </w:rPr>
              <w:t>Monto financiamiento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Pr="000D651D" w:rsidRDefault="006E6FA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0D651D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6FA1" w:rsidRPr="000D651D" w:rsidRDefault="006E6FA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0D651D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RD$100 millones </w:t>
            </w:r>
          </w:p>
        </w:tc>
      </w:tr>
      <w:tr w:rsidR="00DB4687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687" w:rsidRPr="000D651D" w:rsidRDefault="00DB468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687" w:rsidRPr="000D651D" w:rsidRDefault="00DB468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0D651D">
              <w:rPr>
                <w:rFonts w:eastAsia="Times New Roman" w:cstheme="minorHAnsi"/>
                <w:sz w:val="20"/>
                <w:szCs w:val="20"/>
                <w:lang w:eastAsia="es-DO"/>
              </w:rPr>
              <w:t>Cantidad de productores beneficiados</w:t>
            </w:r>
            <w:r w:rsidR="000D651D" w:rsidRPr="000D651D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(8 organizaciones)</w:t>
            </w:r>
            <w:r w:rsidRPr="000D651D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687" w:rsidRPr="000D651D" w:rsidRDefault="00DB468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0D651D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B4687" w:rsidRPr="000D651D" w:rsidRDefault="00DB468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0D651D">
              <w:rPr>
                <w:rFonts w:eastAsia="Times New Roman" w:cstheme="minorHAnsi"/>
                <w:sz w:val="20"/>
                <w:szCs w:val="20"/>
                <w:lang w:eastAsia="es-DO"/>
              </w:rPr>
              <w:t>998</w:t>
            </w:r>
          </w:p>
        </w:tc>
      </w:tr>
      <w:tr w:rsidR="006E6FA1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Pr="00DF62A0" w:rsidRDefault="006E6FA1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Pr="000D651D" w:rsidRDefault="00DB468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0D651D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 </w:t>
            </w:r>
            <w:r w:rsidR="006E6FA1" w:rsidRPr="000D651D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Pr="000D651D" w:rsidRDefault="006E6FA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0D651D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6FA1" w:rsidRPr="000D651D" w:rsidRDefault="000D651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0D651D">
              <w:rPr>
                <w:rFonts w:eastAsia="Times New Roman" w:cstheme="minorHAnsi"/>
                <w:sz w:val="20"/>
                <w:szCs w:val="20"/>
                <w:lang w:eastAsia="es-DO"/>
              </w:rPr>
              <w:t>3992</w:t>
            </w:r>
          </w:p>
        </w:tc>
      </w:tr>
      <w:tr w:rsidR="006E6FA1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Pr="00DF62A0" w:rsidRDefault="006E6FA1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AF3707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Plan </w:t>
            </w:r>
            <w:r w:rsidR="00AF3707" w:rsidRPr="00AF3707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de </w:t>
            </w:r>
            <w:r w:rsidRPr="00AF3707">
              <w:rPr>
                <w:rFonts w:eastAsia="Times New Roman" w:cstheme="minorHAnsi"/>
                <w:sz w:val="20"/>
                <w:szCs w:val="20"/>
                <w:lang w:eastAsia="es-DO"/>
              </w:rPr>
              <w:t>Relanzamiento de</w:t>
            </w:r>
            <w:r w:rsidR="00AF3707" w:rsidRPr="00AF3707">
              <w:rPr>
                <w:rFonts w:eastAsia="Times New Roman" w:cstheme="minorHAnsi"/>
                <w:sz w:val="20"/>
                <w:szCs w:val="20"/>
                <w:lang w:eastAsia="es-DO"/>
              </w:rPr>
              <w:t>l cultivo</w:t>
            </w:r>
            <w:r w:rsidRPr="00AF3707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del Bambú</w:t>
            </w:r>
            <w:r w:rsidR="00AF3707" w:rsidRPr="00AF3707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en la República Dominicana</w:t>
            </w:r>
            <w:r w:rsidR="00AF3707">
              <w:rPr>
                <w:rFonts w:eastAsia="Times New Roman" w:cstheme="minorHAnsi"/>
                <w:sz w:val="20"/>
                <w:szCs w:val="20"/>
                <w:lang w:eastAsia="es-DO"/>
              </w:rPr>
              <w:t>.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Pr="00AF3707" w:rsidRDefault="00AF370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AF3707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de inversión FEDA y particulares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Default="006E6FA1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6FA1" w:rsidRPr="00AF3707" w:rsidRDefault="00AF370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AF3707">
              <w:rPr>
                <w:rFonts w:eastAsia="Times New Roman" w:cstheme="minorHAnsi"/>
                <w:sz w:val="20"/>
                <w:szCs w:val="20"/>
                <w:lang w:eastAsia="es-DO"/>
              </w:rPr>
              <w:t>RD$400</w:t>
            </w:r>
            <w:r w:rsidR="006E6FA1" w:rsidRPr="00AF3707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millones</w:t>
            </w:r>
          </w:p>
        </w:tc>
      </w:tr>
      <w:tr w:rsidR="006E6FA1" w:rsidRPr="007B5825" w:rsidTr="00546495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Pr="00DF62A0" w:rsidRDefault="006E6FA1" w:rsidP="00126E82">
            <w:pPr>
              <w:pStyle w:val="Prrafodelista"/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Pr="00AF3707" w:rsidRDefault="00546495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AF3707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Productores beneficiarios </w:t>
            </w:r>
            <w:r w:rsidR="006E6FA1" w:rsidRPr="00AF3707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Pr="00AF3707" w:rsidRDefault="006E6FA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AF3707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6FA1" w:rsidRPr="00AF3707" w:rsidRDefault="00AF370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AF3707">
              <w:rPr>
                <w:rFonts w:eastAsia="Times New Roman" w:cstheme="minorHAnsi"/>
                <w:sz w:val="20"/>
                <w:szCs w:val="20"/>
                <w:lang w:eastAsia="es-DO"/>
              </w:rPr>
              <w:t>500</w:t>
            </w:r>
          </w:p>
        </w:tc>
      </w:tr>
      <w:tr w:rsidR="00546495" w:rsidRPr="007B5825" w:rsidTr="00AF3707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6495" w:rsidRPr="00DF62A0" w:rsidRDefault="00546495" w:rsidP="00126E82">
            <w:pPr>
              <w:pStyle w:val="Prrafodelista"/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6495" w:rsidRPr="00AF3707" w:rsidRDefault="00546495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AF3707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6495" w:rsidRDefault="00546495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495" w:rsidRPr="00AF3707" w:rsidRDefault="00AF370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AF3707"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,</w:t>
            </w:r>
            <w:r w:rsidRPr="00AF3707">
              <w:rPr>
                <w:rFonts w:eastAsia="Times New Roman" w:cstheme="minorHAnsi"/>
                <w:sz w:val="20"/>
                <w:szCs w:val="20"/>
                <w:lang w:eastAsia="es-DO"/>
              </w:rPr>
              <w:t>600</w:t>
            </w:r>
          </w:p>
        </w:tc>
      </w:tr>
      <w:tr w:rsidR="00AF3707" w:rsidRPr="007B5825" w:rsidTr="00546495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707" w:rsidRPr="00DF62A0" w:rsidRDefault="00AF3707" w:rsidP="00126E82">
            <w:pPr>
              <w:pStyle w:val="Prrafodelista"/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707" w:rsidRPr="00AF3707" w:rsidRDefault="00AF370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Superficie a sembrar (tas.)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707" w:rsidRDefault="00AF3707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3707" w:rsidRPr="00AF3707" w:rsidRDefault="00AF370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40,000</w:t>
            </w:r>
          </w:p>
        </w:tc>
      </w:tr>
      <w:tr w:rsidR="006E6FA1" w:rsidRPr="007B5825" w:rsidTr="00546495">
        <w:trPr>
          <w:trHeight w:val="95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Pr="00DF62A0" w:rsidRDefault="000B60B9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2E6D72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Proyecto Siembra de Maíz para la Fabricación de Cerveza 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Pr="002E6D72" w:rsidRDefault="000B60B9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2E6D72">
              <w:rPr>
                <w:rFonts w:eastAsia="Times New Roman" w:cstheme="minorHAnsi"/>
                <w:sz w:val="20"/>
                <w:szCs w:val="20"/>
                <w:lang w:eastAsia="es-DO"/>
              </w:rPr>
              <w:t>Siembra de maíz en Vallejuelo, San Juan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A1" w:rsidRDefault="002E6D72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</w:t>
            </w:r>
            <w:r w:rsidR="00AF3707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,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841.70 tareas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6FA1" w:rsidRPr="00DF62A0" w:rsidRDefault="002E6D72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2E6D72">
              <w:rPr>
                <w:rFonts w:eastAsia="Times New Roman" w:cstheme="minorHAnsi"/>
                <w:sz w:val="20"/>
                <w:szCs w:val="20"/>
                <w:lang w:eastAsia="es-DO"/>
              </w:rPr>
              <w:t>5</w:t>
            </w:r>
            <w:r w:rsidR="000B60B9" w:rsidRPr="002E6D72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000 tareas </w:t>
            </w:r>
          </w:p>
        </w:tc>
      </w:tr>
      <w:tr w:rsidR="002E6D72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D72" w:rsidRPr="00DF62A0" w:rsidRDefault="002E6D72" w:rsidP="00126E82">
            <w:pPr>
              <w:pStyle w:val="Prrafodelista"/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D72" w:rsidRPr="002E6D72" w:rsidRDefault="002E6D72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2E6D72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Cantidad de productores beneficiados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D72" w:rsidRDefault="002E6D72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6D72" w:rsidRPr="00DF62A0" w:rsidRDefault="002E6D72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2E6D72">
              <w:rPr>
                <w:rFonts w:eastAsia="Times New Roman" w:cstheme="minorHAnsi"/>
                <w:sz w:val="20"/>
                <w:szCs w:val="20"/>
                <w:lang w:eastAsia="es-DO"/>
              </w:rPr>
              <w:t>150</w:t>
            </w:r>
          </w:p>
        </w:tc>
      </w:tr>
      <w:tr w:rsidR="002E6D72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D72" w:rsidRPr="00DF62A0" w:rsidRDefault="002E6D72" w:rsidP="00126E82">
            <w:pPr>
              <w:pStyle w:val="Prrafodelista"/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D72" w:rsidRPr="002E6D72" w:rsidRDefault="002E6D72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2E6D72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D72" w:rsidRDefault="002E6D72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550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6D72" w:rsidRDefault="002E6D72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2E6D72">
              <w:rPr>
                <w:rFonts w:eastAsia="Times New Roman" w:cstheme="minorHAnsi"/>
                <w:sz w:val="20"/>
                <w:szCs w:val="20"/>
                <w:lang w:eastAsia="es-DO"/>
              </w:rPr>
              <w:t>1500</w:t>
            </w:r>
          </w:p>
        </w:tc>
      </w:tr>
      <w:tr w:rsidR="000B60B9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0B9" w:rsidRPr="00DF62A0" w:rsidRDefault="000B60B9" w:rsidP="00126E82">
            <w:pPr>
              <w:pStyle w:val="Prrafodelista"/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0B9" w:rsidRPr="002E6D72" w:rsidRDefault="000B60B9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2E6D72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Asistencia técnica y capacitación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0B9" w:rsidRDefault="000B60B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60B9" w:rsidRPr="00DF62A0" w:rsidRDefault="000B60B9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DF62A0"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  <w:t>-</w:t>
            </w:r>
          </w:p>
        </w:tc>
      </w:tr>
      <w:tr w:rsidR="000B60B9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0B9" w:rsidRPr="00593868" w:rsidRDefault="000B60B9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593868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Programa Consume lo Nuestro 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0B9" w:rsidRPr="00593868" w:rsidRDefault="00593868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593868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Realización de </w:t>
            </w:r>
            <w:r w:rsidR="000B60B9" w:rsidRPr="00593868">
              <w:rPr>
                <w:rFonts w:eastAsia="Times New Roman" w:cstheme="minorHAnsi"/>
                <w:sz w:val="20"/>
                <w:szCs w:val="20"/>
                <w:lang w:eastAsia="es-DO"/>
              </w:rPr>
              <w:t>ferias en</w:t>
            </w:r>
            <w:r w:rsidRPr="00593868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los</w:t>
            </w:r>
            <w:r w:rsidR="000B60B9" w:rsidRPr="00593868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municipios </w:t>
            </w:r>
            <w:r w:rsidRPr="00593868">
              <w:rPr>
                <w:rFonts w:eastAsia="Times New Roman" w:cstheme="minorHAnsi"/>
                <w:sz w:val="20"/>
                <w:szCs w:val="20"/>
                <w:lang w:eastAsia="es-DO"/>
              </w:rPr>
              <w:t>de Santo Domingo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0B9" w:rsidRDefault="00593868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60B9" w:rsidRPr="00593868" w:rsidRDefault="00593868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593868">
              <w:rPr>
                <w:rFonts w:eastAsia="Times New Roman" w:cstheme="minorHAnsi"/>
                <w:sz w:val="20"/>
                <w:szCs w:val="20"/>
                <w:lang w:eastAsia="es-DO"/>
              </w:rPr>
              <w:t>13</w:t>
            </w:r>
            <w:r w:rsidR="000B60B9" w:rsidRPr="00593868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</w:t>
            </w:r>
          </w:p>
        </w:tc>
      </w:tr>
      <w:tr w:rsidR="00593868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3868" w:rsidRPr="00593868" w:rsidRDefault="00593868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3868" w:rsidRPr="00593868" w:rsidRDefault="00593868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593868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invertido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3868" w:rsidRDefault="00593868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5.25 millones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3868" w:rsidRPr="00593868" w:rsidRDefault="006E06C2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RD$ </w:t>
            </w:r>
            <w:r w:rsidR="00593868" w:rsidRPr="00593868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9.75 millones </w:t>
            </w:r>
          </w:p>
        </w:tc>
      </w:tr>
      <w:tr w:rsidR="000B60B9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0B9" w:rsidRPr="00593868" w:rsidRDefault="000B60B9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0B9" w:rsidRPr="00593868" w:rsidRDefault="00593868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593868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Asistentes a las ferias </w:t>
            </w:r>
            <w:r w:rsidR="00213D3E" w:rsidRPr="00593868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0B9" w:rsidRDefault="00593868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500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60B9" w:rsidRPr="00593868" w:rsidRDefault="00593868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593868">
              <w:rPr>
                <w:rFonts w:eastAsia="Times New Roman" w:cstheme="minorHAnsi"/>
                <w:sz w:val="20"/>
                <w:szCs w:val="20"/>
                <w:lang w:eastAsia="es-DO"/>
              </w:rPr>
              <w:t>928</w:t>
            </w:r>
          </w:p>
        </w:tc>
      </w:tr>
      <w:tr w:rsidR="000B60B9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0B9" w:rsidRPr="00DF62A0" w:rsidRDefault="00AA2A59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D94907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Programa </w:t>
            </w:r>
            <w:r w:rsidR="00213D3E" w:rsidRPr="00D94907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de Capacitación Agropecuaria 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0B9" w:rsidRPr="00D94907" w:rsidRDefault="00213D3E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94907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Cantidad de actividades de capacitación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0B9" w:rsidRDefault="00DA5A24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225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60B9" w:rsidRPr="00DF62A0" w:rsidRDefault="00F8185B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F8185B">
              <w:rPr>
                <w:rFonts w:eastAsia="Times New Roman" w:cstheme="minorHAnsi"/>
                <w:sz w:val="20"/>
                <w:szCs w:val="20"/>
                <w:lang w:eastAsia="es-DO"/>
              </w:rPr>
              <w:t>766</w:t>
            </w:r>
          </w:p>
        </w:tc>
      </w:tr>
      <w:tr w:rsidR="00213D3E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3D3E" w:rsidRPr="00DF62A0" w:rsidRDefault="00213D3E" w:rsidP="00126E82">
            <w:pPr>
              <w:pStyle w:val="Prrafodelista"/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3D3E" w:rsidRPr="00D94907" w:rsidRDefault="00213D3E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94907">
              <w:rPr>
                <w:rFonts w:eastAsia="Times New Roman" w:cstheme="minorHAnsi"/>
                <w:sz w:val="20"/>
                <w:szCs w:val="20"/>
                <w:lang w:eastAsia="es-DO"/>
              </w:rPr>
              <w:t>Agricultores beneficiados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3D3E" w:rsidRDefault="00593868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1</w:t>
            </w:r>
            <w:r w:rsidR="00DA5A24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3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.000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13D3E" w:rsidRPr="00DF62A0" w:rsidRDefault="00F8185B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F8185B">
              <w:rPr>
                <w:rFonts w:eastAsia="Times New Roman" w:cstheme="minorHAnsi"/>
                <w:sz w:val="20"/>
                <w:szCs w:val="20"/>
                <w:lang w:eastAsia="es-DO"/>
              </w:rPr>
              <w:t>26,902</w:t>
            </w:r>
          </w:p>
        </w:tc>
      </w:tr>
      <w:tr w:rsidR="00213D3E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3D3E" w:rsidRPr="00DF62A0" w:rsidRDefault="00213D3E" w:rsidP="00126E82">
            <w:pPr>
              <w:pStyle w:val="Prrafodelista"/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3D3E" w:rsidRPr="00D94907" w:rsidRDefault="00213D3E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94907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invertido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3D3E" w:rsidRDefault="00DA5A24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DA5A24">
              <w:rPr>
                <w:rFonts w:eastAsia="Times New Roman" w:cstheme="minorHAnsi"/>
                <w:sz w:val="20"/>
                <w:szCs w:val="20"/>
                <w:lang w:eastAsia="es-DO"/>
              </w:rPr>
              <w:t>RD$15 millones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4907" w:rsidRPr="00D94907" w:rsidRDefault="00D94907" w:rsidP="00126E82">
            <w:pPr>
              <w:jc w:val="both"/>
              <w:rPr>
                <w:rFonts w:eastAsia="Times New Roman" w:cstheme="minorHAnsi"/>
                <w:bCs/>
                <w:color w:val="FF0000"/>
                <w:sz w:val="20"/>
                <w:szCs w:val="20"/>
                <w:lang w:eastAsia="es-DO"/>
              </w:rPr>
            </w:pPr>
            <w:r w:rsidRPr="00D94907"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es-DO"/>
              </w:rPr>
              <w:t xml:space="preserve">                          </w:t>
            </w:r>
            <w:r w:rsidR="006E06C2" w:rsidRPr="006E06C2">
              <w:rPr>
                <w:rFonts w:eastAsia="Times New Roman" w:cstheme="minorHAnsi"/>
                <w:bCs/>
                <w:sz w:val="20"/>
                <w:szCs w:val="20"/>
                <w:lang w:eastAsia="es-DO"/>
              </w:rPr>
              <w:t>RD$</w:t>
            </w:r>
            <w:r w:rsidRPr="00D94907">
              <w:rPr>
                <w:rFonts w:eastAsia="Times New Roman" w:cstheme="minorHAnsi"/>
                <w:bCs/>
                <w:sz w:val="20"/>
                <w:szCs w:val="20"/>
                <w:lang w:eastAsia="es-DO"/>
              </w:rPr>
              <w:t xml:space="preserve">35,774,026.31   </w:t>
            </w:r>
          </w:p>
          <w:p w:rsidR="00213D3E" w:rsidRPr="00DF62A0" w:rsidRDefault="00213D3E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</w:p>
        </w:tc>
      </w:tr>
      <w:tr w:rsidR="00213D3E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3D3E" w:rsidRPr="00B23DD5" w:rsidRDefault="00213D3E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>Plan Integral Relanzamiento del Mango Dominicano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3D3E" w:rsidRPr="00B23DD5" w:rsidRDefault="00474F4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Asistencia técnica, capacitación, certificación y promoción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3D3E" w:rsidRPr="00B23DD5" w:rsidRDefault="00474F4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13D3E" w:rsidRPr="00B23DD5" w:rsidRDefault="00213D3E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</w:tr>
      <w:tr w:rsidR="00474F43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Pr="00B23DD5" w:rsidRDefault="00474F43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Pr="00B23DD5" w:rsidRDefault="00474F4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financiamiento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Pr="00B23DD5" w:rsidRDefault="00474F4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4F43" w:rsidRPr="00B23DD5" w:rsidRDefault="00474F4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RD$20 millones </w:t>
            </w:r>
          </w:p>
        </w:tc>
      </w:tr>
      <w:tr w:rsidR="00474F43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Pr="00B23DD5" w:rsidRDefault="00474F43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Pr="00B23DD5" w:rsidRDefault="00474F4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>Maquinarias y equipos, sistema de riego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Pr="00B23DD5" w:rsidRDefault="00474F4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4F43" w:rsidRPr="00B23DD5" w:rsidRDefault="00474F4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</w:tr>
      <w:tr w:rsidR="00474F43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Pr="00B23DD5" w:rsidRDefault="00474F43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Plan Relanzamiento del Sector Cunícola 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Pr="00B23DD5" w:rsidRDefault="00474F4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>Cantidad de proyectos beneficiados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Pr="00B23DD5" w:rsidRDefault="00474F4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4F43" w:rsidRPr="00B23DD5" w:rsidRDefault="00474F4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>30</w:t>
            </w:r>
          </w:p>
        </w:tc>
      </w:tr>
      <w:tr w:rsidR="00474F43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Pr="00B23DD5" w:rsidRDefault="00474F43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Pr="00B23DD5" w:rsidRDefault="00474F4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Cantidad de jóvenes agricultura familiar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Pr="00B23DD5" w:rsidRDefault="00474F4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4F43" w:rsidRPr="00B23DD5" w:rsidRDefault="00474F4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>150</w:t>
            </w:r>
          </w:p>
        </w:tc>
      </w:tr>
      <w:tr w:rsidR="00474F43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Pr="00B23DD5" w:rsidRDefault="00474F43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Pr="00B23DD5" w:rsidRDefault="00474F4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financiamiento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Pr="00B23DD5" w:rsidRDefault="00474F4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4F43" w:rsidRPr="00B23DD5" w:rsidRDefault="00474F4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RD$25 millones </w:t>
            </w:r>
          </w:p>
        </w:tc>
      </w:tr>
      <w:tr w:rsidR="00474F43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885" w:rsidRPr="00B23DD5" w:rsidRDefault="00474F43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>Construcción Plaza del Pilón</w:t>
            </w:r>
          </w:p>
          <w:p w:rsidR="00474F43" w:rsidRPr="00B23DD5" w:rsidRDefault="00634885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>(Los Pilones de Azua)</w:t>
            </w:r>
            <w:r w:rsidR="00474F43"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Pr="00B23DD5" w:rsidRDefault="00634885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Construcción de infraestructura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F43" w:rsidRPr="00B23DD5" w:rsidRDefault="00634885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4F43" w:rsidRPr="00B23DD5" w:rsidRDefault="00634885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</w:p>
        </w:tc>
      </w:tr>
      <w:tr w:rsidR="00634885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885" w:rsidRPr="00B23DD5" w:rsidRDefault="00634885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885" w:rsidRPr="00B23DD5" w:rsidRDefault="00634885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885" w:rsidRPr="00B23DD5" w:rsidRDefault="00634885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4885" w:rsidRPr="00B23DD5" w:rsidRDefault="00634885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RD$50 millones </w:t>
            </w:r>
          </w:p>
        </w:tc>
      </w:tr>
      <w:tr w:rsidR="00634885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885" w:rsidRPr="00B23DD5" w:rsidRDefault="00634885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Construcción Plaza del Plátano 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885" w:rsidRPr="00B23DD5" w:rsidRDefault="00634885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>Construcción infraestructura Vicente Noble, Barahona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885" w:rsidRPr="00B23DD5" w:rsidRDefault="00634885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4885" w:rsidRPr="00B23DD5" w:rsidRDefault="00634885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</w:p>
        </w:tc>
      </w:tr>
      <w:tr w:rsidR="00634885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885" w:rsidRPr="00B23DD5" w:rsidRDefault="00634885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885" w:rsidRPr="00B23DD5" w:rsidRDefault="00634885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885" w:rsidRPr="00B23DD5" w:rsidRDefault="00634885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4885" w:rsidRPr="00B23DD5" w:rsidRDefault="00634885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>RD$16 millones</w:t>
            </w:r>
          </w:p>
        </w:tc>
      </w:tr>
      <w:tr w:rsidR="00634885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885" w:rsidRPr="00AC588A" w:rsidRDefault="00B23DD5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AC588A">
              <w:rPr>
                <w:rFonts w:eastAsia="Times New Roman" w:cstheme="minorHAnsi"/>
                <w:sz w:val="20"/>
                <w:szCs w:val="20"/>
                <w:lang w:eastAsia="es-DO"/>
              </w:rPr>
              <w:t>Proyecto Constru</w:t>
            </w:r>
            <w:r w:rsidR="00634885" w:rsidRPr="00AC588A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cción Industria Cárnica del Este 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885" w:rsidRPr="00AC588A" w:rsidRDefault="00634885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AC588A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Construcción infraestructura en </w:t>
            </w:r>
            <w:proofErr w:type="spellStart"/>
            <w:r w:rsidRPr="00AC588A">
              <w:rPr>
                <w:rFonts w:eastAsia="Times New Roman" w:cstheme="minorHAnsi"/>
                <w:sz w:val="20"/>
                <w:szCs w:val="20"/>
                <w:lang w:eastAsia="es-DO"/>
              </w:rPr>
              <w:t>Higuey</w:t>
            </w:r>
            <w:proofErr w:type="spellEnd"/>
            <w:r w:rsidRPr="00AC588A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885" w:rsidRPr="00AC588A" w:rsidRDefault="00634885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AC588A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4885" w:rsidRPr="00AC588A" w:rsidRDefault="006A2922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AC588A"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</w:p>
        </w:tc>
      </w:tr>
      <w:tr w:rsidR="00AC588A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88A" w:rsidRPr="00AC588A" w:rsidRDefault="00AC588A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88A" w:rsidRPr="00AC588A" w:rsidRDefault="00AC588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AC588A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total de la inversión 250 millones de pesos 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88A" w:rsidRPr="00AC588A" w:rsidRDefault="00AC588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588A" w:rsidRPr="00AC588A" w:rsidRDefault="00AC588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</w:tr>
      <w:tr w:rsidR="00AC588A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88A" w:rsidRPr="00AC588A" w:rsidRDefault="00AC588A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88A" w:rsidRPr="00AC588A" w:rsidRDefault="00AC588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AC588A">
              <w:rPr>
                <w:rFonts w:eastAsia="Times New Roman" w:cstheme="minorHAnsi"/>
                <w:sz w:val="20"/>
                <w:szCs w:val="20"/>
                <w:lang w:eastAsia="es-DO"/>
              </w:rPr>
              <w:t>Cantidad de productores beneficiados 1000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88A" w:rsidRPr="00AC588A" w:rsidRDefault="00AC588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588A" w:rsidRPr="00AC588A" w:rsidRDefault="00AC588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</w:tr>
      <w:tr w:rsidR="00AC588A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88A" w:rsidRPr="00AC588A" w:rsidRDefault="00AC588A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88A" w:rsidRPr="00AC588A" w:rsidRDefault="00AC588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AC588A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inversión primer año de siete 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88A" w:rsidRPr="00AC588A" w:rsidRDefault="00AC588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AC588A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588A" w:rsidRPr="00AC588A" w:rsidRDefault="00AC588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AC588A">
              <w:rPr>
                <w:rFonts w:eastAsia="Times New Roman" w:cstheme="minorHAnsi"/>
                <w:sz w:val="20"/>
                <w:szCs w:val="20"/>
                <w:lang w:eastAsia="es-DO"/>
              </w:rPr>
              <w:t>RD$36 millones</w:t>
            </w:r>
          </w:p>
        </w:tc>
      </w:tr>
      <w:tr w:rsidR="006A2922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922" w:rsidRPr="00AC588A" w:rsidRDefault="006A2922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922" w:rsidRPr="00AC588A" w:rsidRDefault="00AC588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AC588A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 </w:t>
            </w:r>
            <w:r w:rsidR="006A2922" w:rsidRPr="00AC588A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922" w:rsidRPr="00AC588A" w:rsidRDefault="006A2922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AC588A"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A2922" w:rsidRPr="00AC588A" w:rsidRDefault="00AC588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AC588A">
              <w:rPr>
                <w:rFonts w:eastAsia="Times New Roman" w:cstheme="minorHAnsi"/>
                <w:sz w:val="20"/>
                <w:szCs w:val="20"/>
                <w:lang w:eastAsia="es-DO"/>
              </w:rPr>
              <w:t>5000</w:t>
            </w:r>
          </w:p>
        </w:tc>
      </w:tr>
      <w:tr w:rsidR="006A2922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922" w:rsidRPr="00AC588A" w:rsidRDefault="006A2922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AC588A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Proyecto Construcción Matadero del </w:t>
            </w:r>
            <w:r w:rsidR="003B7332" w:rsidRPr="00AC588A">
              <w:rPr>
                <w:rFonts w:eastAsia="Times New Roman" w:cstheme="minorHAnsi"/>
                <w:sz w:val="20"/>
                <w:szCs w:val="20"/>
                <w:lang w:eastAsia="es-DO"/>
              </w:rPr>
              <w:t>Seíbo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922" w:rsidRPr="00AC588A" w:rsidRDefault="006A2922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AC588A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Construcción de matadero en el </w:t>
            </w:r>
            <w:r w:rsidR="003B7332" w:rsidRPr="00AC588A">
              <w:rPr>
                <w:rFonts w:eastAsia="Times New Roman" w:cstheme="minorHAnsi"/>
                <w:sz w:val="20"/>
                <w:szCs w:val="20"/>
                <w:lang w:eastAsia="es-DO"/>
              </w:rPr>
              <w:t>Seíbo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922" w:rsidRPr="00AC588A" w:rsidRDefault="006A2922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A2922" w:rsidRPr="00AC588A" w:rsidRDefault="006A2922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AC588A"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</w:p>
        </w:tc>
      </w:tr>
      <w:tr w:rsidR="006A2922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922" w:rsidRPr="00AC588A" w:rsidRDefault="006A2922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922" w:rsidRPr="00AC588A" w:rsidRDefault="006A2922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AC588A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922" w:rsidRPr="00AC588A" w:rsidRDefault="006A2922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A2922" w:rsidRPr="00AC588A" w:rsidRDefault="006A2922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AC588A">
              <w:rPr>
                <w:rFonts w:eastAsia="Times New Roman" w:cstheme="minorHAnsi"/>
                <w:sz w:val="20"/>
                <w:szCs w:val="20"/>
                <w:lang w:eastAsia="es-DO"/>
              </w:rPr>
              <w:t>Aporte de tierra</w:t>
            </w:r>
          </w:p>
        </w:tc>
      </w:tr>
      <w:tr w:rsidR="006A2922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922" w:rsidRPr="00B23DD5" w:rsidRDefault="006A2922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>Relanzamiento de PRODEVAJ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922" w:rsidRPr="00B23DD5" w:rsidRDefault="00F71EF5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>Creación de mesa técnica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922" w:rsidRPr="00B23DD5" w:rsidRDefault="006A2922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A2922" w:rsidRPr="00B23DD5" w:rsidRDefault="00F71EF5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B23DD5"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</w:p>
        </w:tc>
      </w:tr>
      <w:tr w:rsidR="005A33C6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33C6" w:rsidRPr="00B23DD5" w:rsidRDefault="005A33C6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33C6" w:rsidRPr="00B23DD5" w:rsidRDefault="005A33C6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33C6" w:rsidRPr="00B23DD5" w:rsidRDefault="005A33C6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33C6" w:rsidRPr="00B23DD5" w:rsidRDefault="005A33C6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</w:tr>
      <w:tr w:rsidR="005A33C6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33C6" w:rsidRPr="00B23DD5" w:rsidRDefault="00222056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222056">
              <w:rPr>
                <w:rFonts w:eastAsia="Times New Roman" w:cstheme="minorHAnsi"/>
                <w:sz w:val="20"/>
                <w:szCs w:val="20"/>
                <w:lang w:eastAsia="es-DO"/>
              </w:rPr>
              <w:t>Fomento de la Siembra de p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astos Mejorados por Semillas, </w:t>
            </w:r>
            <w:r w:rsidRPr="00222056">
              <w:rPr>
                <w:rFonts w:eastAsia="Times New Roman" w:cstheme="minorHAnsi"/>
                <w:sz w:val="20"/>
                <w:szCs w:val="20"/>
                <w:lang w:eastAsia="es-DO"/>
              </w:rPr>
              <w:t>Suministro de Energía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fotovoltaica, </w:t>
            </w:r>
            <w:r w:rsidRPr="00222056">
              <w:rPr>
                <w:rFonts w:eastAsia="Times New Roman" w:cstheme="minorHAnsi"/>
                <w:sz w:val="20"/>
                <w:szCs w:val="20"/>
                <w:lang w:eastAsia="es-DO"/>
              </w:rPr>
              <w:t>Instalación de Sistema de Riego por Aspersión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.</w:t>
            </w:r>
            <w:r w:rsidRPr="00222056">
              <w:rPr>
                <w:sz w:val="28"/>
                <w:szCs w:val="28"/>
              </w:rPr>
              <w:t xml:space="preserve"> </w:t>
            </w:r>
            <w:r w:rsidRPr="00222056">
              <w:rPr>
                <w:rFonts w:eastAsia="Times New Roman" w:cstheme="minorHAnsi"/>
                <w:sz w:val="20"/>
                <w:szCs w:val="20"/>
                <w:lang w:eastAsia="es-DO"/>
              </w:rPr>
              <w:lastRenderedPageBreak/>
              <w:t>Asociación de pequeños ganaderos de pedro corto, INC.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33C6" w:rsidRPr="00B23DD5" w:rsidRDefault="0065026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lastRenderedPageBreak/>
              <w:t xml:space="preserve">Monto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33C6" w:rsidRPr="00B23DD5" w:rsidRDefault="00C53DA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33C6" w:rsidRPr="00B23DD5" w:rsidRDefault="0065026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RD$ </w:t>
            </w:r>
            <w:r w:rsidR="00C53DA7" w:rsidRPr="00C53DA7">
              <w:rPr>
                <w:rFonts w:eastAsia="Times New Roman" w:cstheme="minorHAnsi"/>
                <w:sz w:val="20"/>
                <w:szCs w:val="20"/>
                <w:lang w:eastAsia="es-DO"/>
              </w:rPr>
              <w:t>20,437,571.70</w:t>
            </w:r>
          </w:p>
        </w:tc>
      </w:tr>
      <w:tr w:rsidR="00C53DA7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DA7" w:rsidRPr="00222056" w:rsidRDefault="00C53DA7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DA7" w:rsidRDefault="00C53DA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Productores beneficiarios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DA7" w:rsidRDefault="00C53DA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3DA7" w:rsidRPr="00C53DA7" w:rsidRDefault="0047288F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47288F">
              <w:rPr>
                <w:rFonts w:eastAsia="Times New Roman" w:cstheme="minorHAnsi"/>
                <w:sz w:val="20"/>
                <w:szCs w:val="20"/>
                <w:lang w:eastAsia="es-DO"/>
              </w:rPr>
              <w:t>112</w:t>
            </w:r>
          </w:p>
        </w:tc>
      </w:tr>
      <w:tr w:rsidR="0047288F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88F" w:rsidRPr="00222056" w:rsidRDefault="0047288F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88F" w:rsidRDefault="0047288F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88F" w:rsidRDefault="0047288F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88F" w:rsidRPr="0047288F" w:rsidRDefault="0047288F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560</w:t>
            </w:r>
          </w:p>
        </w:tc>
      </w:tr>
      <w:tr w:rsidR="003B7332" w:rsidRPr="007B5825" w:rsidTr="006D58F3">
        <w:trPr>
          <w:trHeight w:val="95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32" w:rsidRDefault="003B7332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  <w:p w:rsidR="003B7332" w:rsidRPr="003B7332" w:rsidRDefault="00603CD3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603CD3">
              <w:rPr>
                <w:rFonts w:eastAsia="Times New Roman" w:cstheme="minorHAnsi"/>
                <w:sz w:val="20"/>
                <w:szCs w:val="20"/>
                <w:lang w:eastAsia="es-DO"/>
              </w:rPr>
              <w:t>Proyectos Acuicultores del Norte.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32" w:rsidRDefault="00603CD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603CD3">
              <w:rPr>
                <w:rFonts w:eastAsia="Times New Roman" w:cstheme="minorHAnsi"/>
                <w:sz w:val="20"/>
                <w:szCs w:val="20"/>
                <w:lang w:eastAsia="es-DO"/>
              </w:rPr>
              <w:t>Proyecto de crecimiento y engorde de Mojarra tilapia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32" w:rsidRDefault="00603CD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B7332" w:rsidRDefault="00603CD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</w:p>
        </w:tc>
      </w:tr>
      <w:tr w:rsidR="006D58F3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Default="006D58F3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Pr="005A05A4" w:rsidRDefault="006D58F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de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Default="006D58F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58F3" w:rsidRDefault="0065026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RD$</w:t>
            </w:r>
            <w:r w:rsidR="006D58F3" w:rsidRPr="00603CD3">
              <w:rPr>
                <w:rFonts w:eastAsia="Times New Roman" w:cstheme="minorHAnsi"/>
                <w:sz w:val="20"/>
                <w:szCs w:val="20"/>
                <w:lang w:eastAsia="es-DO"/>
              </w:rPr>
              <w:t>12,725,650.00</w:t>
            </w:r>
          </w:p>
        </w:tc>
      </w:tr>
      <w:tr w:rsidR="006D58F3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Default="006D58F3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Default="006D58F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Default="006D58F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58F3" w:rsidRPr="00603CD3" w:rsidRDefault="006D58F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50</w:t>
            </w:r>
          </w:p>
        </w:tc>
      </w:tr>
      <w:tr w:rsidR="006D58F3" w:rsidRPr="007B5825" w:rsidTr="006D58F3">
        <w:trPr>
          <w:trHeight w:val="95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Pr="005A05A4" w:rsidRDefault="006D58F3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5A05A4">
              <w:rPr>
                <w:rFonts w:eastAsia="Times New Roman" w:cstheme="minorHAnsi"/>
                <w:sz w:val="20"/>
                <w:szCs w:val="20"/>
                <w:lang w:eastAsia="es-DO"/>
              </w:rPr>
              <w:t>Procesamiento de La Yuca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. </w:t>
            </w:r>
            <w:r w:rsidRPr="005A05A4">
              <w:rPr>
                <w:rFonts w:eastAsia="Times New Roman" w:cstheme="minorHAnsi"/>
                <w:sz w:val="20"/>
                <w:szCs w:val="20"/>
                <w:lang w:eastAsia="es-DO"/>
              </w:rPr>
              <w:t>Cooperativa de Productores de Yuca Mi Campo COOPPYCAMP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Default="006D58F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5A05A4">
              <w:rPr>
                <w:rFonts w:eastAsia="Times New Roman" w:cstheme="minorHAnsi"/>
                <w:sz w:val="20"/>
                <w:szCs w:val="20"/>
                <w:lang w:eastAsia="es-DO"/>
              </w:rPr>
              <w:t>Procesamiento de La Yuca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Default="006D58F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58F3" w:rsidRDefault="006D58F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</w:p>
        </w:tc>
      </w:tr>
      <w:tr w:rsidR="006D58F3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Pr="005A05A4" w:rsidRDefault="006D58F3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Pr="005A05A4" w:rsidRDefault="006D58F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de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Default="006D58F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58F3" w:rsidRDefault="0065026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RD$</w:t>
            </w:r>
            <w:r w:rsidR="006D58F3" w:rsidRPr="005A05A4">
              <w:rPr>
                <w:rFonts w:eastAsia="Times New Roman" w:cstheme="minorHAnsi"/>
                <w:sz w:val="20"/>
                <w:szCs w:val="20"/>
                <w:lang w:eastAsia="es-DO"/>
              </w:rPr>
              <w:t>15,558,958.00</w:t>
            </w:r>
          </w:p>
        </w:tc>
      </w:tr>
      <w:tr w:rsidR="006D58F3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Pr="005A05A4" w:rsidRDefault="006D58F3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Default="006D58F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Default="006D58F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58F3" w:rsidRPr="005A05A4" w:rsidRDefault="006D58F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150</w:t>
            </w:r>
          </w:p>
        </w:tc>
      </w:tr>
      <w:tr w:rsidR="006D58F3" w:rsidRPr="007B5825" w:rsidTr="006D58F3">
        <w:trPr>
          <w:trHeight w:val="95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Pr="005A05A4" w:rsidRDefault="006D58F3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5A05A4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Mejorar la producción de pollos de engorde, mejorando el suministro de alimentos, las instalaciones de asociados, el servicio de agua y aumento 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d</w:t>
            </w:r>
            <w:r w:rsidRPr="005A05A4">
              <w:rPr>
                <w:rFonts w:eastAsia="Times New Roman" w:cstheme="minorHAnsi"/>
                <w:sz w:val="20"/>
                <w:szCs w:val="20"/>
                <w:lang w:eastAsia="es-DO"/>
              </w:rPr>
              <w:t>el capital de trabajo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. </w:t>
            </w:r>
            <w:r w:rsidRPr="00E53BDF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Cooperativa Agropecuaria y Servicios Múltiples Avícola Corcino </w:t>
            </w:r>
            <w:r w:rsidR="008D381A">
              <w:rPr>
                <w:rFonts w:eastAsia="Times New Roman" w:cstheme="minorHAnsi"/>
                <w:sz w:val="20"/>
                <w:szCs w:val="20"/>
                <w:lang w:eastAsia="es-DO"/>
              </w:rPr>
              <w:t>(</w:t>
            </w:r>
            <w:proofErr w:type="spellStart"/>
            <w:r w:rsidRPr="00E53BDF">
              <w:rPr>
                <w:rFonts w:eastAsia="Times New Roman" w:cstheme="minorHAnsi"/>
                <w:sz w:val="20"/>
                <w:szCs w:val="20"/>
                <w:lang w:eastAsia="es-DO"/>
              </w:rPr>
              <w:t>Coopavicor</w:t>
            </w:r>
            <w:proofErr w:type="spellEnd"/>
            <w:r w:rsidR="008D381A">
              <w:rPr>
                <w:rFonts w:eastAsia="Times New Roman" w:cstheme="minorHAnsi"/>
                <w:sz w:val="20"/>
                <w:szCs w:val="20"/>
                <w:lang w:eastAsia="es-DO"/>
              </w:rPr>
              <w:t>)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Default="006D58F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5A05A4">
              <w:rPr>
                <w:rFonts w:eastAsia="Times New Roman" w:cstheme="minorHAnsi"/>
                <w:sz w:val="20"/>
                <w:szCs w:val="20"/>
                <w:lang w:eastAsia="es-DO"/>
              </w:rPr>
              <w:t>Mejorar la producción de pollos de engorde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Default="006D58F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58F3" w:rsidRDefault="006D58F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</w:p>
        </w:tc>
      </w:tr>
      <w:tr w:rsidR="006D58F3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Pr="005A05A4" w:rsidRDefault="006D58F3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Pr="005A05A4" w:rsidRDefault="006D58F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de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Default="006D58F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58F3" w:rsidRDefault="0065026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RD$</w:t>
            </w:r>
            <w:r w:rsidR="006D58F3" w:rsidRPr="00E53BDF">
              <w:rPr>
                <w:rFonts w:eastAsia="Times New Roman" w:cstheme="minorHAnsi"/>
                <w:sz w:val="20"/>
                <w:szCs w:val="20"/>
                <w:lang w:eastAsia="es-DO"/>
              </w:rPr>
              <w:t>20,394,000.00</w:t>
            </w:r>
          </w:p>
        </w:tc>
      </w:tr>
      <w:tr w:rsidR="006D58F3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Pr="005A05A4" w:rsidRDefault="006D58F3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Default="006D58F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Default="006D58F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58F3" w:rsidRPr="00E53BDF" w:rsidRDefault="006D58F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200</w:t>
            </w:r>
          </w:p>
        </w:tc>
      </w:tr>
      <w:tr w:rsidR="006D58F3" w:rsidRPr="007B5825" w:rsidTr="006D58F3">
        <w:trPr>
          <w:trHeight w:val="95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Pr="00E53BDF" w:rsidRDefault="006D58F3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E53BDF">
              <w:rPr>
                <w:rFonts w:eastAsia="Times New Roman" w:cstheme="minorHAnsi"/>
                <w:sz w:val="20"/>
                <w:szCs w:val="20"/>
                <w:lang w:eastAsia="es-DO"/>
              </w:rPr>
              <w:t>Desarrollar Tecnologías e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n el</w:t>
            </w:r>
            <w:r w:rsidRPr="00E53BDF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Manejo 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de </w:t>
            </w:r>
            <w:r w:rsidRPr="00E53BDF">
              <w:rPr>
                <w:rFonts w:eastAsia="Times New Roman" w:cstheme="minorHAnsi"/>
                <w:sz w:val="20"/>
                <w:szCs w:val="20"/>
                <w:lang w:eastAsia="es-DO"/>
              </w:rPr>
              <w:t>post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cosecha del café,</w:t>
            </w:r>
            <w:r w:rsidRPr="00E53BDF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Desarrollar Los Protocolos para la 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ob</w:t>
            </w:r>
            <w:r w:rsidRPr="00E53BDF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tención de sellos de café 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especial, </w:t>
            </w:r>
            <w:r w:rsidRPr="00E53BDF">
              <w:rPr>
                <w:rFonts w:eastAsia="Times New Roman" w:cstheme="minorHAnsi"/>
                <w:sz w:val="20"/>
                <w:szCs w:val="20"/>
                <w:lang w:eastAsia="es-DO"/>
              </w:rPr>
              <w:t>Desarrollar los Protocolos para el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aprovechamiento de los desecho</w:t>
            </w:r>
            <w:r w:rsidRPr="00E53BDF">
              <w:rPr>
                <w:rFonts w:eastAsia="Times New Roman" w:cstheme="minorHAnsi"/>
                <w:sz w:val="20"/>
                <w:szCs w:val="20"/>
                <w:lang w:eastAsia="es-DO"/>
              </w:rPr>
              <w:t>s del café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, </w:t>
            </w:r>
            <w:r w:rsidRPr="00E53BDF">
              <w:rPr>
                <w:rFonts w:eastAsia="Times New Roman" w:cstheme="minorHAnsi"/>
                <w:sz w:val="20"/>
                <w:szCs w:val="20"/>
                <w:lang w:eastAsia="es-DO"/>
              </w:rPr>
              <w:t>Establecer Alianzas para venta conjunta del café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, </w:t>
            </w:r>
            <w:r w:rsidRPr="00E53BDF">
              <w:rPr>
                <w:rFonts w:eastAsia="Times New Roman" w:cstheme="minorHAnsi"/>
                <w:sz w:val="20"/>
                <w:szCs w:val="20"/>
                <w:lang w:eastAsia="es-DO"/>
              </w:rPr>
              <w:t>Utilizar las tecnologías de la información y la comunicación en la inteligencia del mercado.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</w:t>
            </w:r>
            <w:r w:rsidRPr="00CD520A">
              <w:rPr>
                <w:rFonts w:eastAsia="Times New Roman" w:cstheme="minorHAnsi"/>
                <w:sz w:val="20"/>
                <w:szCs w:val="20"/>
                <w:lang w:eastAsia="es-DO"/>
              </w:rPr>
              <w:t>Federación de Caficultores y Agricultores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para el Desarrollo d</w:t>
            </w:r>
            <w:r w:rsidRPr="00CD520A">
              <w:rPr>
                <w:rFonts w:eastAsia="Times New Roman" w:cstheme="minorHAnsi"/>
                <w:sz w:val="20"/>
                <w:szCs w:val="20"/>
                <w:lang w:eastAsia="es-DO"/>
              </w:rPr>
              <w:t>e San Juan.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</w:t>
            </w:r>
            <w:r w:rsidRPr="00CD520A">
              <w:rPr>
                <w:rFonts w:eastAsia="Times New Roman" w:cstheme="minorHAnsi"/>
                <w:sz w:val="20"/>
                <w:szCs w:val="20"/>
                <w:lang w:eastAsia="es-DO"/>
              </w:rPr>
              <w:t>INC.FEACADESJ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Default="006D58F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Apoyar la producción de café en el municipio de San Juan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Default="006D58F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58F3" w:rsidRDefault="006D58F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</w:p>
        </w:tc>
      </w:tr>
      <w:tr w:rsidR="006D58F3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Pr="00E53BDF" w:rsidRDefault="006D58F3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Default="006D58F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de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Default="006D58F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58F3" w:rsidRDefault="00CB2A6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CB2A6D">
              <w:rPr>
                <w:rFonts w:eastAsia="Times New Roman" w:cstheme="minorHAnsi"/>
                <w:sz w:val="20"/>
                <w:szCs w:val="20"/>
                <w:lang w:eastAsia="es-DO"/>
              </w:rPr>
              <w:t>RD$</w:t>
            </w:r>
            <w:r w:rsidR="006D58F3" w:rsidRPr="006D58F3">
              <w:rPr>
                <w:rFonts w:eastAsia="Times New Roman" w:cstheme="minorHAnsi"/>
                <w:sz w:val="20"/>
                <w:szCs w:val="20"/>
                <w:lang w:eastAsia="es-DO"/>
              </w:rPr>
              <w:t>15,636,006.31</w:t>
            </w:r>
          </w:p>
        </w:tc>
      </w:tr>
      <w:tr w:rsidR="006D58F3" w:rsidRPr="007B5825" w:rsidTr="006D58F3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Pr="00E53BDF" w:rsidRDefault="006D58F3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Default="006D58F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Default="006D58F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58F3" w:rsidRPr="006D58F3" w:rsidRDefault="006D58F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800</w:t>
            </w:r>
          </w:p>
        </w:tc>
      </w:tr>
      <w:tr w:rsidR="006D58F3" w:rsidRPr="007B5825" w:rsidTr="000E7752">
        <w:trPr>
          <w:trHeight w:val="95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Pr="006D58F3" w:rsidRDefault="006D58F3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6D58F3">
              <w:rPr>
                <w:rFonts w:eastAsia="Times New Roman" w:cstheme="minorHAnsi"/>
                <w:sz w:val="20"/>
                <w:szCs w:val="20"/>
                <w:lang w:eastAsia="es-DO"/>
              </w:rPr>
              <w:t>Proyecto de Producción y venta de carne de cabras de engorde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.</w:t>
            </w:r>
            <w:r w:rsidR="000E7752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</w:t>
            </w:r>
            <w:r w:rsidR="000E7752" w:rsidRPr="000E7752">
              <w:rPr>
                <w:rFonts w:eastAsia="Times New Roman" w:cstheme="minorHAnsi"/>
                <w:sz w:val="20"/>
                <w:szCs w:val="20"/>
                <w:lang w:eastAsia="es-DO"/>
              </w:rPr>
              <w:t>Carlos Manuel Paniagua de la Rosa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Default="006D58F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6D58F3">
              <w:rPr>
                <w:rFonts w:eastAsia="Times New Roman" w:cstheme="minorHAnsi"/>
                <w:sz w:val="20"/>
                <w:szCs w:val="20"/>
                <w:lang w:eastAsia="es-DO"/>
              </w:rPr>
              <w:t>Proyecto de Producción y venta de carne de cabras de engorde</w:t>
            </w:r>
            <w:r w:rsidR="000E7752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. Monte Bonito, Padres Las Casas, Azua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8F3" w:rsidRDefault="000E7752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58F3" w:rsidRDefault="000E7752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</w:p>
        </w:tc>
      </w:tr>
      <w:tr w:rsidR="000E7752" w:rsidRPr="007B5825" w:rsidTr="000E7752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752" w:rsidRPr="006D58F3" w:rsidRDefault="000E7752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752" w:rsidRPr="006D58F3" w:rsidRDefault="000E7752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de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752" w:rsidRDefault="000E7752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E7752" w:rsidRDefault="00CB2A6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RD$</w:t>
            </w:r>
            <w:r w:rsidR="000E7752" w:rsidRPr="000E7752">
              <w:rPr>
                <w:rFonts w:eastAsia="Times New Roman" w:cstheme="minorHAnsi"/>
                <w:sz w:val="20"/>
                <w:szCs w:val="20"/>
                <w:lang w:eastAsia="es-DO"/>
              </w:rPr>
              <w:t>26</w:t>
            </w:r>
            <w:r w:rsidR="000E7752">
              <w:rPr>
                <w:rFonts w:eastAsia="Times New Roman" w:cstheme="minorHAnsi"/>
                <w:sz w:val="20"/>
                <w:szCs w:val="20"/>
                <w:lang w:eastAsia="es-DO"/>
              </w:rPr>
              <w:t>,</w:t>
            </w:r>
            <w:r w:rsidR="000E7752" w:rsidRPr="000E7752">
              <w:rPr>
                <w:rFonts w:eastAsia="Times New Roman" w:cstheme="minorHAnsi"/>
                <w:sz w:val="20"/>
                <w:szCs w:val="20"/>
                <w:lang w:eastAsia="es-DO"/>
              </w:rPr>
              <w:t>831</w:t>
            </w:r>
            <w:r w:rsidR="000E7752">
              <w:rPr>
                <w:rFonts w:eastAsia="Times New Roman" w:cstheme="minorHAnsi"/>
                <w:sz w:val="20"/>
                <w:szCs w:val="20"/>
                <w:lang w:eastAsia="es-DO"/>
              </w:rPr>
              <w:t>,</w:t>
            </w:r>
            <w:r w:rsidR="000E7752" w:rsidRPr="000E7752">
              <w:rPr>
                <w:rFonts w:eastAsia="Times New Roman" w:cstheme="minorHAnsi"/>
                <w:sz w:val="20"/>
                <w:szCs w:val="20"/>
                <w:lang w:eastAsia="es-DO"/>
              </w:rPr>
              <w:t>423.74</w:t>
            </w:r>
          </w:p>
        </w:tc>
      </w:tr>
      <w:tr w:rsidR="000E7752" w:rsidRPr="007B5825" w:rsidTr="000E7752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752" w:rsidRPr="006D58F3" w:rsidRDefault="000E7752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752" w:rsidRDefault="000E7752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752" w:rsidRDefault="000E7752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E7752" w:rsidRDefault="000E7752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555</w:t>
            </w:r>
          </w:p>
        </w:tc>
      </w:tr>
      <w:tr w:rsidR="000E7752" w:rsidRPr="007B5825" w:rsidTr="000E7752">
        <w:trPr>
          <w:trHeight w:val="95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752" w:rsidRPr="000E7752" w:rsidRDefault="000E7752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0E7752">
              <w:rPr>
                <w:rFonts w:eastAsia="Times New Roman" w:cstheme="minorHAnsi"/>
                <w:sz w:val="20"/>
                <w:szCs w:val="20"/>
                <w:lang w:eastAsia="es-DO"/>
              </w:rPr>
              <w:t>Financiamiento para la adquisición de infraestructuras para el procesamiento del cacao orgánico y comercialización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. </w:t>
            </w:r>
            <w:r w:rsidRPr="000E7752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Asociación Dominicana de Campesinos </w:t>
            </w:r>
            <w:r w:rsidRPr="000E7752">
              <w:rPr>
                <w:rFonts w:eastAsia="Times New Roman" w:cstheme="minorHAnsi"/>
                <w:sz w:val="20"/>
                <w:szCs w:val="20"/>
                <w:lang w:eastAsia="es-DO"/>
              </w:rPr>
              <w:lastRenderedPageBreak/>
              <w:t>Productores Orgánicos ASODOCAPRO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. Maimón, Monseñor Nouel 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752" w:rsidRDefault="000E7752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0E7752">
              <w:rPr>
                <w:rFonts w:eastAsia="Times New Roman" w:cstheme="minorHAnsi"/>
                <w:sz w:val="20"/>
                <w:szCs w:val="20"/>
                <w:lang w:eastAsia="es-DO"/>
              </w:rPr>
              <w:lastRenderedPageBreak/>
              <w:t>Financiamiento para la adquisición de infraestructuras para el procesamiento del cacao orgánico y comercialización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.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752" w:rsidRDefault="000E7752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E7752" w:rsidRDefault="000E7752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</w:p>
        </w:tc>
      </w:tr>
      <w:tr w:rsidR="000E7752" w:rsidRPr="007B5825" w:rsidTr="000E7752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752" w:rsidRPr="000E7752" w:rsidRDefault="000E7752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752" w:rsidRPr="000E7752" w:rsidRDefault="000E7752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de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752" w:rsidRDefault="000E7752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E7752" w:rsidRDefault="00CB2A6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CB2A6D">
              <w:rPr>
                <w:rFonts w:eastAsia="Times New Roman" w:cstheme="minorHAnsi"/>
                <w:sz w:val="20"/>
                <w:szCs w:val="20"/>
                <w:lang w:eastAsia="es-DO"/>
              </w:rPr>
              <w:t>RD$</w:t>
            </w:r>
            <w:r w:rsidR="000E7752" w:rsidRPr="000E7752">
              <w:rPr>
                <w:rFonts w:eastAsia="Times New Roman" w:cstheme="minorHAnsi"/>
                <w:sz w:val="20"/>
                <w:szCs w:val="20"/>
                <w:lang w:eastAsia="es-DO"/>
              </w:rPr>
              <w:t>25,248,415.00</w:t>
            </w:r>
          </w:p>
        </w:tc>
      </w:tr>
      <w:tr w:rsidR="000E7752" w:rsidRPr="007B5825" w:rsidTr="0032775F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752" w:rsidRPr="000E7752" w:rsidRDefault="000E7752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752" w:rsidRDefault="000E7752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</w:t>
            </w:r>
            <w:r w:rsidR="0032775F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generados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752" w:rsidRDefault="0032775F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E7752" w:rsidRPr="000E7752" w:rsidRDefault="0032775F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250</w:t>
            </w:r>
          </w:p>
        </w:tc>
      </w:tr>
      <w:tr w:rsidR="0032775F" w:rsidRPr="007B5825" w:rsidTr="003E17F6">
        <w:trPr>
          <w:trHeight w:val="95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75F" w:rsidRPr="0032775F" w:rsidRDefault="003E17F6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3E17F6">
              <w:rPr>
                <w:rFonts w:eastAsia="Times New Roman" w:cstheme="minorHAnsi"/>
                <w:sz w:val="20"/>
                <w:szCs w:val="20"/>
                <w:lang w:eastAsia="es-DO"/>
              </w:rPr>
              <w:t>Financiamiento para la Producción y Crianza de Tilapia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.</w:t>
            </w:r>
            <w:r w:rsidRPr="003E17F6">
              <w:rPr>
                <w:sz w:val="28"/>
                <w:szCs w:val="28"/>
              </w:rPr>
              <w:t xml:space="preserve"> </w:t>
            </w:r>
            <w:r w:rsidRPr="003E17F6">
              <w:rPr>
                <w:rFonts w:eastAsia="Times New Roman" w:cstheme="minorHAnsi"/>
                <w:sz w:val="20"/>
                <w:szCs w:val="20"/>
                <w:lang w:eastAsia="es-DO"/>
              </w:rPr>
              <w:t>Cooperativa Agropecuaria de los Productores del Cacique COOPCACIQUE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, Monte Plata  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75F" w:rsidRDefault="003E17F6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3E17F6">
              <w:rPr>
                <w:rFonts w:eastAsia="Times New Roman" w:cstheme="minorHAnsi"/>
                <w:sz w:val="20"/>
                <w:szCs w:val="20"/>
                <w:lang w:eastAsia="es-DO"/>
              </w:rPr>
              <w:t>Financiamiento para la Producción y Crianza de Tilapia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75F" w:rsidRDefault="003E17F6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775F" w:rsidRDefault="003E17F6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</w:p>
        </w:tc>
      </w:tr>
      <w:tr w:rsidR="003E17F6" w:rsidRPr="007B5825" w:rsidTr="003E17F6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7F6" w:rsidRPr="003E17F6" w:rsidRDefault="003E17F6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7F6" w:rsidRPr="003E17F6" w:rsidRDefault="003E17F6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de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7F6" w:rsidRDefault="003E17F6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7F6" w:rsidRDefault="00CB2A6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CB2A6D">
              <w:rPr>
                <w:rFonts w:eastAsia="Times New Roman" w:cstheme="minorHAnsi"/>
                <w:sz w:val="20"/>
                <w:szCs w:val="20"/>
                <w:lang w:eastAsia="es-DO"/>
              </w:rPr>
              <w:t>RD$</w:t>
            </w:r>
            <w:r w:rsidR="003E17F6" w:rsidRPr="003E17F6">
              <w:rPr>
                <w:rFonts w:eastAsia="Times New Roman" w:cstheme="minorHAnsi"/>
                <w:sz w:val="20"/>
                <w:szCs w:val="20"/>
                <w:lang w:eastAsia="es-DO"/>
              </w:rPr>
              <w:t>17,096,327.00</w:t>
            </w:r>
          </w:p>
        </w:tc>
      </w:tr>
      <w:tr w:rsidR="003E17F6" w:rsidRPr="007B5825" w:rsidTr="003E17F6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7F6" w:rsidRPr="003E17F6" w:rsidRDefault="003E17F6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7F6" w:rsidRDefault="003E17F6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7F6" w:rsidRDefault="003E17F6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7F6" w:rsidRPr="003E17F6" w:rsidRDefault="003E17F6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195</w:t>
            </w:r>
          </w:p>
        </w:tc>
      </w:tr>
      <w:tr w:rsidR="003E17F6" w:rsidRPr="007B5825" w:rsidTr="003E17F6">
        <w:trPr>
          <w:trHeight w:val="95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7F6" w:rsidRPr="003E17F6" w:rsidRDefault="003E17F6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Proyecto</w:t>
            </w:r>
            <w:r w:rsidRPr="003E17F6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fomento de aguacate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. </w:t>
            </w:r>
            <w:r w:rsidRPr="003E17F6">
              <w:rPr>
                <w:rFonts w:eastAsia="Times New Roman" w:cstheme="minorHAnsi"/>
                <w:sz w:val="20"/>
                <w:szCs w:val="20"/>
                <w:lang w:eastAsia="es-DO"/>
              </w:rPr>
              <w:t>Cooperativa agropecuaria y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</w:t>
            </w:r>
            <w:r w:rsidRPr="003E17F6">
              <w:rPr>
                <w:rFonts w:eastAsia="Times New Roman" w:cstheme="minorHAnsi"/>
                <w:sz w:val="20"/>
                <w:szCs w:val="20"/>
                <w:lang w:eastAsia="es-DO"/>
              </w:rPr>
              <w:t>Servicios múltiples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el P</w:t>
            </w:r>
            <w:r w:rsidRPr="003E17F6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inar </w:t>
            </w:r>
            <w:r w:rsidR="00396A43">
              <w:rPr>
                <w:rFonts w:eastAsia="Times New Roman" w:cstheme="minorHAnsi"/>
                <w:sz w:val="20"/>
                <w:szCs w:val="20"/>
                <w:lang w:eastAsia="es-DO"/>
              </w:rPr>
              <w:t>(</w:t>
            </w:r>
            <w:r w:rsidR="009579FB">
              <w:rPr>
                <w:rFonts w:eastAsia="Times New Roman" w:cstheme="minorHAnsi"/>
                <w:sz w:val="20"/>
                <w:szCs w:val="20"/>
                <w:lang w:eastAsia="es-DO"/>
              </w:rPr>
              <w:t>COOPINAR</w:t>
            </w:r>
            <w:r w:rsidR="00396A43">
              <w:rPr>
                <w:rFonts w:eastAsia="Times New Roman" w:cstheme="minorHAnsi"/>
                <w:sz w:val="20"/>
                <w:szCs w:val="20"/>
                <w:lang w:eastAsia="es-DO"/>
              </w:rPr>
              <w:t>)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7F6" w:rsidRDefault="003E17F6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Proyecto</w:t>
            </w:r>
            <w:r w:rsidRPr="003E17F6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fomento de aguacate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7F6" w:rsidRDefault="003E17F6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7F6" w:rsidRDefault="003E17F6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</w:p>
        </w:tc>
      </w:tr>
      <w:tr w:rsidR="003E17F6" w:rsidRPr="007B5825" w:rsidTr="003E17F6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7F6" w:rsidRDefault="003E17F6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7F6" w:rsidRDefault="003E17F6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de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7F6" w:rsidRDefault="003E17F6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7F6" w:rsidRDefault="00CB2A6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CB2A6D">
              <w:rPr>
                <w:rFonts w:eastAsia="Times New Roman" w:cstheme="minorHAnsi"/>
                <w:sz w:val="20"/>
                <w:szCs w:val="20"/>
                <w:lang w:eastAsia="es-DO"/>
              </w:rPr>
              <w:t>RD$</w:t>
            </w:r>
            <w:r w:rsidR="003E17F6">
              <w:rPr>
                <w:rFonts w:eastAsia="Times New Roman" w:cstheme="minorHAnsi"/>
                <w:sz w:val="20"/>
                <w:szCs w:val="20"/>
                <w:lang w:eastAsia="es-DO"/>
              </w:rPr>
              <w:t>37.80,000.00</w:t>
            </w:r>
          </w:p>
        </w:tc>
      </w:tr>
      <w:tr w:rsidR="003E17F6" w:rsidRPr="007B5825" w:rsidTr="00610BFC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7F6" w:rsidRDefault="003E17F6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7F6" w:rsidRDefault="003E17F6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7F6" w:rsidRDefault="003E17F6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7F6" w:rsidRDefault="00610BFC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735</w:t>
            </w:r>
          </w:p>
        </w:tc>
      </w:tr>
      <w:tr w:rsidR="00610BFC" w:rsidRPr="007B5825" w:rsidTr="00396A43">
        <w:trPr>
          <w:trHeight w:val="95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0BFC" w:rsidRPr="00610BFC" w:rsidRDefault="00396A43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396A43">
              <w:rPr>
                <w:rFonts w:eastAsia="Times New Roman" w:cstheme="minorHAnsi"/>
                <w:sz w:val="20"/>
                <w:szCs w:val="20"/>
                <w:lang w:eastAsia="es-DO"/>
              </w:rPr>
              <w:t>Crianza de Tilapia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. </w:t>
            </w:r>
            <w:r w:rsidRPr="00396A43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Cooperativa Agropecuaria y Servicios Múltiples de Productores de Andrés Boca Chica 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(</w:t>
            </w:r>
            <w:r w:rsidRPr="00396A43">
              <w:rPr>
                <w:rFonts w:eastAsia="Times New Roman" w:cstheme="minorHAnsi"/>
                <w:sz w:val="20"/>
                <w:szCs w:val="20"/>
                <w:lang w:eastAsia="es-DO"/>
              </w:rPr>
              <w:t>COOPROAP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)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0BFC" w:rsidRDefault="00396A4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Financiamiento para</w:t>
            </w:r>
            <w:r w:rsidRPr="00396A43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Crianza de Tilapia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0BFC" w:rsidRDefault="00396A4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0BFC" w:rsidRDefault="00396A4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</w:p>
        </w:tc>
      </w:tr>
      <w:tr w:rsidR="00396A43" w:rsidRPr="007B5825" w:rsidTr="00396A43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A43" w:rsidRPr="00396A43" w:rsidRDefault="00396A43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A43" w:rsidRDefault="00396A4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de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A43" w:rsidRDefault="00396A4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A43" w:rsidRDefault="00343DDC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343DDC">
              <w:rPr>
                <w:rFonts w:eastAsia="Times New Roman" w:cstheme="minorHAnsi"/>
                <w:sz w:val="20"/>
                <w:szCs w:val="20"/>
                <w:lang w:eastAsia="es-DO"/>
              </w:rPr>
              <w:t>RD$</w:t>
            </w:r>
            <w:r w:rsidR="00396A43" w:rsidRPr="00396A43">
              <w:rPr>
                <w:rFonts w:eastAsia="Times New Roman" w:cstheme="minorHAnsi"/>
                <w:sz w:val="20"/>
                <w:szCs w:val="20"/>
                <w:lang w:eastAsia="es-DO"/>
              </w:rPr>
              <w:t>1,357,156.60</w:t>
            </w:r>
          </w:p>
        </w:tc>
      </w:tr>
      <w:tr w:rsidR="00396A43" w:rsidRPr="007B5825" w:rsidTr="00396A43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A43" w:rsidRPr="00396A43" w:rsidRDefault="00396A43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A43" w:rsidRDefault="00396A4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A43" w:rsidRDefault="00396A4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A43" w:rsidRPr="00396A43" w:rsidRDefault="00396A4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35</w:t>
            </w:r>
          </w:p>
        </w:tc>
      </w:tr>
      <w:tr w:rsidR="00396A43" w:rsidRPr="007B5825" w:rsidTr="00396A43">
        <w:trPr>
          <w:trHeight w:val="95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A43" w:rsidRPr="00396A43" w:rsidRDefault="00396A43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396A43">
              <w:rPr>
                <w:rFonts w:eastAsia="Times New Roman" w:cstheme="minorHAnsi"/>
                <w:sz w:val="20"/>
                <w:szCs w:val="20"/>
                <w:lang w:eastAsia="es-DO"/>
              </w:rPr>
              <w:t>Producción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de Tilapia en Estanque con</w:t>
            </w:r>
            <w:r w:rsidRPr="00396A43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</w:t>
            </w:r>
            <w:proofErr w:type="spellStart"/>
            <w:r w:rsidRPr="00396A43">
              <w:rPr>
                <w:rFonts w:eastAsia="Times New Roman" w:cstheme="minorHAnsi"/>
                <w:sz w:val="20"/>
                <w:szCs w:val="20"/>
                <w:lang w:eastAsia="es-DO"/>
              </w:rPr>
              <w:t>Geomenbrana</w:t>
            </w:r>
            <w:proofErr w:type="spellEnd"/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.</w:t>
            </w:r>
            <w:r w:rsidRPr="00396A43">
              <w:rPr>
                <w:sz w:val="28"/>
                <w:szCs w:val="28"/>
              </w:rPr>
              <w:t xml:space="preserve"> </w:t>
            </w:r>
            <w:r w:rsidRPr="00396A43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Cooperativa Agropecuaria de Servicios Múltiples Salamanca, 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(</w:t>
            </w:r>
            <w:r w:rsidRPr="00396A43">
              <w:rPr>
                <w:rFonts w:eastAsia="Times New Roman" w:cstheme="minorHAnsi"/>
                <w:sz w:val="20"/>
                <w:szCs w:val="20"/>
                <w:lang w:eastAsia="es-DO"/>
              </w:rPr>
              <w:t>COOPSALAMANCA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), </w:t>
            </w:r>
            <w:r w:rsidRPr="00396A43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Hato </w:t>
            </w:r>
            <w:r w:rsidR="006E292E">
              <w:rPr>
                <w:rFonts w:eastAsia="Times New Roman" w:cstheme="minorHAnsi"/>
                <w:sz w:val="20"/>
                <w:szCs w:val="20"/>
                <w:lang w:eastAsia="es-DO"/>
              </w:rPr>
              <w:t>Nuevo,</w:t>
            </w:r>
            <w:r w:rsidR="006E292E" w:rsidRPr="00396A43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</w:t>
            </w:r>
            <w:r w:rsidRPr="00396A43">
              <w:rPr>
                <w:rFonts w:eastAsia="Times New Roman" w:cstheme="minorHAnsi"/>
                <w:sz w:val="20"/>
                <w:szCs w:val="20"/>
                <w:lang w:eastAsia="es-DO"/>
              </w:rPr>
              <w:t>S</w:t>
            </w:r>
            <w:r w:rsidR="006E292E">
              <w:rPr>
                <w:rFonts w:eastAsia="Times New Roman" w:cstheme="minorHAnsi"/>
                <w:sz w:val="20"/>
                <w:szCs w:val="20"/>
                <w:lang w:eastAsia="es-DO"/>
              </w:rPr>
              <w:t>an</w:t>
            </w:r>
            <w:r w:rsidRPr="00396A43">
              <w:rPr>
                <w:rFonts w:eastAsia="Times New Roman" w:cstheme="minorHAnsi"/>
                <w:sz w:val="20"/>
                <w:szCs w:val="20"/>
                <w:lang w:eastAsia="es-DO"/>
              </w:rPr>
              <w:t>to D</w:t>
            </w:r>
            <w:r w:rsidR="006E292E">
              <w:rPr>
                <w:rFonts w:eastAsia="Times New Roman" w:cstheme="minorHAnsi"/>
                <w:sz w:val="20"/>
                <w:szCs w:val="20"/>
                <w:lang w:eastAsia="es-DO"/>
              </w:rPr>
              <w:t>omingo.</w:t>
            </w:r>
            <w:r w:rsidRPr="00396A43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A43" w:rsidRDefault="00396A4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396A43">
              <w:rPr>
                <w:rFonts w:eastAsia="Times New Roman" w:cstheme="minorHAnsi"/>
                <w:sz w:val="20"/>
                <w:szCs w:val="20"/>
                <w:lang w:eastAsia="es-DO"/>
              </w:rPr>
              <w:t>Producción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de Tilapia en Estanque con</w:t>
            </w:r>
            <w:r w:rsidRPr="00396A43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</w:t>
            </w:r>
            <w:proofErr w:type="spellStart"/>
            <w:r w:rsidRPr="00396A43">
              <w:rPr>
                <w:rFonts w:eastAsia="Times New Roman" w:cstheme="minorHAnsi"/>
                <w:sz w:val="20"/>
                <w:szCs w:val="20"/>
                <w:lang w:eastAsia="es-DO"/>
              </w:rPr>
              <w:t>Geomenbrana</w:t>
            </w:r>
            <w:proofErr w:type="spellEnd"/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A43" w:rsidRDefault="00396A4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A43" w:rsidRDefault="00396A4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</w:p>
        </w:tc>
      </w:tr>
      <w:tr w:rsidR="00396A43" w:rsidRPr="007B5825" w:rsidTr="006E292E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A43" w:rsidRPr="00396A43" w:rsidRDefault="00396A43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A43" w:rsidRPr="00396A43" w:rsidRDefault="00396A4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de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A43" w:rsidRDefault="00396A43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A43" w:rsidRDefault="00343DDC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343DDC">
              <w:rPr>
                <w:rFonts w:eastAsia="Times New Roman" w:cstheme="minorHAnsi"/>
                <w:sz w:val="20"/>
                <w:szCs w:val="20"/>
                <w:lang w:eastAsia="es-DO"/>
              </w:rPr>
              <w:t>RD$</w:t>
            </w:r>
            <w:r w:rsidR="006E292E">
              <w:rPr>
                <w:rFonts w:eastAsia="Times New Roman" w:cstheme="minorHAnsi"/>
                <w:sz w:val="20"/>
                <w:szCs w:val="20"/>
                <w:lang w:eastAsia="es-DO"/>
              </w:rPr>
              <w:t>700,000.00</w:t>
            </w:r>
          </w:p>
        </w:tc>
      </w:tr>
      <w:tr w:rsidR="006E292E" w:rsidRPr="007B5825" w:rsidTr="006E292E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292E" w:rsidRPr="00396A43" w:rsidRDefault="006E292E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292E" w:rsidRDefault="006E292E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292E" w:rsidRDefault="006E292E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292E" w:rsidRDefault="006E292E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5</w:t>
            </w:r>
          </w:p>
        </w:tc>
      </w:tr>
      <w:tr w:rsidR="006E292E" w:rsidRPr="007B5825" w:rsidTr="00E6580B">
        <w:trPr>
          <w:trHeight w:val="95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292E" w:rsidRPr="006E292E" w:rsidRDefault="006E292E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P</w:t>
            </w:r>
            <w:r w:rsidRPr="006E292E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roducción 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Acuícola y</w:t>
            </w:r>
            <w:r w:rsidRPr="006E292E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gallinas ponedoras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. </w:t>
            </w:r>
            <w:r w:rsidRPr="006E292E">
              <w:rPr>
                <w:rFonts w:eastAsia="Times New Roman" w:cstheme="minorHAnsi"/>
                <w:sz w:val="20"/>
                <w:szCs w:val="20"/>
                <w:lang w:eastAsia="es-DO"/>
              </w:rPr>
              <w:t>Cooperativa de ahorros y préstamos, créditos y servicios múltiples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R</w:t>
            </w:r>
            <w:r w:rsidRPr="006E292E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eservas 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H</w:t>
            </w:r>
            <w:r w:rsidRPr="006E292E">
              <w:rPr>
                <w:rFonts w:eastAsia="Times New Roman" w:cstheme="minorHAnsi"/>
                <w:sz w:val="20"/>
                <w:szCs w:val="20"/>
                <w:lang w:eastAsia="es-DO"/>
              </w:rPr>
              <w:t>umanas corporación, (COOPRHC)</w:t>
            </w:r>
            <w:r w:rsidR="00E6580B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. Santo Domingo Norte 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292E" w:rsidRDefault="00E6580B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E6580B">
              <w:rPr>
                <w:rFonts w:eastAsia="Times New Roman" w:cstheme="minorHAnsi"/>
                <w:sz w:val="20"/>
                <w:szCs w:val="20"/>
                <w:lang w:eastAsia="es-DO"/>
              </w:rPr>
              <w:t>Producción Acuícola y gallinas ponedoras.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292E" w:rsidRDefault="00E6580B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292E" w:rsidRDefault="00E6580B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</w:p>
        </w:tc>
      </w:tr>
      <w:tr w:rsidR="00E6580B" w:rsidRPr="007B5825" w:rsidTr="0087308F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80B" w:rsidRDefault="00E6580B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80B" w:rsidRPr="00E6580B" w:rsidRDefault="00E6580B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de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80B" w:rsidRDefault="00E6580B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580B" w:rsidRDefault="00343DDC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343DDC">
              <w:rPr>
                <w:rFonts w:eastAsia="Times New Roman" w:cstheme="minorHAnsi"/>
                <w:sz w:val="20"/>
                <w:szCs w:val="20"/>
                <w:lang w:eastAsia="es-DO"/>
              </w:rPr>
              <w:t>RD$</w:t>
            </w:r>
            <w:r w:rsidR="0087308F" w:rsidRPr="0087308F">
              <w:rPr>
                <w:rFonts w:eastAsia="Times New Roman" w:cstheme="minorHAnsi"/>
                <w:sz w:val="20"/>
                <w:szCs w:val="20"/>
                <w:lang w:eastAsia="es-DO"/>
              </w:rPr>
              <w:t>700,000.00</w:t>
            </w:r>
          </w:p>
        </w:tc>
      </w:tr>
      <w:tr w:rsidR="0087308F" w:rsidRPr="007B5825" w:rsidTr="005860B8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08F" w:rsidRDefault="0087308F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08F" w:rsidRDefault="0087308F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08F" w:rsidRDefault="0087308F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7308F" w:rsidRPr="0087308F" w:rsidRDefault="0087308F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5</w:t>
            </w:r>
          </w:p>
        </w:tc>
      </w:tr>
      <w:tr w:rsidR="005860B8" w:rsidRPr="007B5825" w:rsidTr="008721B0">
        <w:trPr>
          <w:trHeight w:val="95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0B8" w:rsidRPr="005860B8" w:rsidRDefault="008721B0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Producción de tilapia en la presea de Hatillo, Cotuí. </w:t>
            </w:r>
            <w:r w:rsidRPr="008721B0">
              <w:rPr>
                <w:rFonts w:eastAsia="Times New Roman" w:cstheme="minorHAnsi"/>
                <w:sz w:val="20"/>
                <w:szCs w:val="20"/>
                <w:lang w:eastAsia="es-DO"/>
              </w:rPr>
              <w:t>Cooperativa Agropecuaria y Servicios Múltiples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de Acuicultores de la Presa de Hatillo (</w:t>
            </w:r>
            <w:r w:rsidRPr="008721B0">
              <w:rPr>
                <w:rFonts w:eastAsia="Times New Roman" w:cstheme="minorHAnsi"/>
                <w:sz w:val="20"/>
                <w:szCs w:val="20"/>
                <w:lang w:eastAsia="es-DO"/>
              </w:rPr>
              <w:t>COOPAPREHA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)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0B8" w:rsidRDefault="008721B0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Producción de tilapia en la presea de Hatillo, Cotuí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0B8" w:rsidRDefault="008721B0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60B8" w:rsidRDefault="008721B0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</w:p>
        </w:tc>
      </w:tr>
      <w:tr w:rsidR="008721B0" w:rsidRPr="007B5825" w:rsidTr="008721B0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1B0" w:rsidRPr="008721B0" w:rsidRDefault="008721B0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1B0" w:rsidRDefault="008721B0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de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1B0" w:rsidRDefault="008721B0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721B0" w:rsidRDefault="00343DDC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RD$</w:t>
            </w:r>
            <w:r w:rsidR="008721B0">
              <w:rPr>
                <w:rFonts w:eastAsia="Times New Roman" w:cstheme="minorHAnsi"/>
                <w:sz w:val="20"/>
                <w:szCs w:val="20"/>
                <w:lang w:eastAsia="es-DO"/>
              </w:rPr>
              <w:t>30,000,000.00</w:t>
            </w:r>
          </w:p>
        </w:tc>
      </w:tr>
      <w:tr w:rsidR="008721B0" w:rsidRPr="007B5825" w:rsidTr="008721B0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1B0" w:rsidRPr="008721B0" w:rsidRDefault="008721B0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1B0" w:rsidRDefault="008721B0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1B0" w:rsidRDefault="008721B0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721B0" w:rsidRDefault="008721B0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350</w:t>
            </w:r>
          </w:p>
        </w:tc>
      </w:tr>
      <w:tr w:rsidR="008721B0" w:rsidRPr="007B5825" w:rsidTr="00FB275E">
        <w:trPr>
          <w:trHeight w:val="95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1B0" w:rsidRPr="008721B0" w:rsidRDefault="008721B0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Financiamiento no reembolsable para equipamiento de laboratorio de investigación del </w:t>
            </w:r>
            <w:r w:rsidR="00734CD7">
              <w:rPr>
                <w:rFonts w:eastAsia="Times New Roman" w:cstheme="minorHAnsi"/>
                <w:sz w:val="20"/>
                <w:szCs w:val="20"/>
                <w:lang w:eastAsia="es-DO"/>
              </w:rPr>
              <w:t>Politécnico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Profesora Teresa Digna Féliz</w:t>
            </w:r>
            <w:r w:rsidR="00734CD7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, Azua. </w:t>
            </w:r>
            <w:r w:rsidR="00734CD7" w:rsidRPr="00734CD7">
              <w:rPr>
                <w:rFonts w:eastAsia="Times New Roman" w:cstheme="minorHAnsi"/>
                <w:sz w:val="20"/>
                <w:szCs w:val="20"/>
                <w:lang w:eastAsia="es-DO"/>
              </w:rPr>
              <w:lastRenderedPageBreak/>
              <w:t>Co</w:t>
            </w:r>
            <w:r w:rsidR="00734CD7">
              <w:rPr>
                <w:rFonts w:eastAsia="Times New Roman" w:cstheme="minorHAnsi"/>
                <w:sz w:val="20"/>
                <w:szCs w:val="20"/>
                <w:lang w:eastAsia="es-DO"/>
              </w:rPr>
              <w:t>n</w:t>
            </w:r>
            <w:r w:rsidR="00734CD7" w:rsidRPr="00734CD7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sejo Provincial Para el Desarrollo Agropecuario </w:t>
            </w:r>
            <w:r w:rsidR="00734CD7">
              <w:rPr>
                <w:rFonts w:eastAsia="Times New Roman" w:cstheme="minorHAnsi"/>
                <w:sz w:val="20"/>
                <w:szCs w:val="20"/>
                <w:lang w:eastAsia="es-DO"/>
              </w:rPr>
              <w:t>de Azua (COPRODA)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1B0" w:rsidRDefault="00BB2F94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lastRenderedPageBreak/>
              <w:t xml:space="preserve">Equipamiento laboratorio de investigación Politécnico Teresa Digna Féliz, Azua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1B0" w:rsidRDefault="00BB2F94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721B0" w:rsidRDefault="00FB275E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</w:p>
        </w:tc>
      </w:tr>
      <w:tr w:rsidR="00FB275E" w:rsidRPr="007B5825" w:rsidTr="00FB275E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5E" w:rsidRDefault="00FB275E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5E" w:rsidRDefault="00FB275E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de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5E" w:rsidRDefault="00FB275E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275E" w:rsidRDefault="00343DDC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RD$</w:t>
            </w:r>
            <w:r w:rsidR="00FB275E" w:rsidRPr="00BB2F94">
              <w:rPr>
                <w:rFonts w:eastAsia="Times New Roman" w:cstheme="minorHAnsi"/>
                <w:sz w:val="20"/>
                <w:szCs w:val="20"/>
                <w:lang w:eastAsia="es-DO"/>
              </w:rPr>
              <w:t>2,120,000.00</w:t>
            </w:r>
          </w:p>
        </w:tc>
      </w:tr>
      <w:tr w:rsidR="00FB275E" w:rsidRPr="007B5825" w:rsidTr="00BC389D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5E" w:rsidRDefault="00FB275E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5E" w:rsidRPr="00BC389D" w:rsidRDefault="00FB275E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 w:rsidRPr="00B67F3C">
              <w:rPr>
                <w:rFonts w:eastAsia="Times New Roman" w:cstheme="minorHAnsi"/>
                <w:sz w:val="20"/>
                <w:szCs w:val="20"/>
                <w:lang w:eastAsia="es-DO"/>
              </w:rPr>
              <w:t>Alumnos beneficia</w:t>
            </w:r>
            <w:r w:rsidR="00266C3D" w:rsidRPr="00B67F3C">
              <w:rPr>
                <w:rFonts w:eastAsia="Times New Roman" w:cstheme="minorHAnsi"/>
                <w:sz w:val="20"/>
                <w:szCs w:val="20"/>
                <w:lang w:eastAsia="es-DO"/>
              </w:rPr>
              <w:t>d</w:t>
            </w:r>
            <w:r w:rsidRPr="00B67F3C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5E" w:rsidRDefault="00FB275E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275E" w:rsidRPr="00BB2F94" w:rsidRDefault="00B67F3C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80</w:t>
            </w:r>
          </w:p>
        </w:tc>
      </w:tr>
      <w:tr w:rsidR="00BC389D" w:rsidRPr="007B5825" w:rsidTr="00BC389D">
        <w:trPr>
          <w:trHeight w:val="95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89D" w:rsidRPr="00BC389D" w:rsidRDefault="00BC389D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Producción de tilapia en Los Alcarrizos. Cooperativa Agropecuaria y S</w:t>
            </w:r>
            <w:r w:rsidRPr="00BC389D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ervicios 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M</w:t>
            </w:r>
            <w:r w:rsidRPr="00BC389D">
              <w:rPr>
                <w:rFonts w:eastAsia="Times New Roman" w:cstheme="minorHAnsi"/>
                <w:sz w:val="20"/>
                <w:szCs w:val="20"/>
                <w:lang w:eastAsia="es-DO"/>
              </w:rPr>
              <w:t>últiples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la C</w:t>
            </w:r>
            <w:r w:rsidRPr="00BC389D">
              <w:rPr>
                <w:rFonts w:eastAsia="Times New Roman" w:cstheme="minorHAnsi"/>
                <w:sz w:val="20"/>
                <w:szCs w:val="20"/>
                <w:lang w:eastAsia="es-DO"/>
              </w:rPr>
              <w:t>iénega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.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89D" w:rsidRPr="00BC389D" w:rsidRDefault="00BC389D" w:rsidP="00126E82">
            <w:pPr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Producción de tilapia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89D" w:rsidRDefault="00BC389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389D" w:rsidRPr="00BB2F94" w:rsidRDefault="00BC389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</w:p>
        </w:tc>
      </w:tr>
      <w:tr w:rsidR="00BC389D" w:rsidRPr="007B5825" w:rsidTr="00BC389D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89D" w:rsidRDefault="00BC389D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89D" w:rsidRDefault="00BC389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de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89D" w:rsidRDefault="00BC389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389D" w:rsidRDefault="00343DDC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RD$</w:t>
            </w:r>
            <w:r w:rsidR="00BC389D" w:rsidRPr="00BC389D">
              <w:rPr>
                <w:rFonts w:eastAsia="Times New Roman" w:cstheme="minorHAnsi"/>
                <w:sz w:val="20"/>
                <w:szCs w:val="20"/>
                <w:lang w:eastAsia="es-DO"/>
              </w:rPr>
              <w:t>954,746.51</w:t>
            </w:r>
          </w:p>
        </w:tc>
      </w:tr>
      <w:tr w:rsidR="00BC389D" w:rsidRPr="007B5825" w:rsidTr="00B66318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89D" w:rsidRDefault="00BC389D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89D" w:rsidRDefault="00BC389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89D" w:rsidRDefault="00BC389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389D" w:rsidRPr="00BC389D" w:rsidRDefault="00BC389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7</w:t>
            </w:r>
          </w:p>
        </w:tc>
      </w:tr>
      <w:tr w:rsidR="00B66318" w:rsidRPr="007B5825" w:rsidTr="00266C3D">
        <w:trPr>
          <w:trHeight w:val="95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18" w:rsidRPr="00B66318" w:rsidRDefault="00266C3D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Producción</w:t>
            </w:r>
            <w:r w:rsidR="00B66318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de tilapia ro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ja en estanques con </w:t>
            </w:r>
            <w:proofErr w:type="spellStart"/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geomembrana</w:t>
            </w:r>
            <w:proofErr w:type="spellEnd"/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en Cabral, Barahona.</w:t>
            </w:r>
            <w:r w:rsidRPr="00266C3D">
              <w:rPr>
                <w:sz w:val="28"/>
                <w:szCs w:val="28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Cooperativa Agropecuaria y Servicios M</w:t>
            </w:r>
            <w:r w:rsidRPr="00266C3D">
              <w:rPr>
                <w:rFonts w:eastAsia="Times New Roman" w:cstheme="minorHAnsi"/>
                <w:sz w:val="20"/>
                <w:szCs w:val="20"/>
                <w:lang w:eastAsia="es-DO"/>
              </w:rPr>
              <w:t>últiples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de Productores de B</w:t>
            </w:r>
            <w:r w:rsidRPr="00266C3D">
              <w:rPr>
                <w:rFonts w:eastAsia="Times New Roman" w:cstheme="minorHAnsi"/>
                <w:sz w:val="20"/>
                <w:szCs w:val="20"/>
                <w:lang w:eastAsia="es-DO"/>
              </w:rPr>
              <w:t>arahona ( COOPROAGROBA )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 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18" w:rsidRDefault="00266C3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Producción de tilapia roja en estanques con </w:t>
            </w:r>
            <w:proofErr w:type="spellStart"/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geomembrana</w:t>
            </w:r>
            <w:proofErr w:type="spellEnd"/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.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18" w:rsidRDefault="00266C3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6318" w:rsidRDefault="00266C3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</w:p>
        </w:tc>
      </w:tr>
      <w:tr w:rsidR="00266C3D" w:rsidRPr="007B5825" w:rsidTr="00266C3D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C3D" w:rsidRDefault="00266C3D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C3D" w:rsidRDefault="00266C3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de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C3D" w:rsidRDefault="00266C3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6C3D" w:rsidRDefault="00343DDC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RD$</w:t>
            </w:r>
            <w:r w:rsidR="00266C3D" w:rsidRPr="00266C3D">
              <w:rPr>
                <w:rFonts w:eastAsia="Times New Roman" w:cstheme="minorHAnsi"/>
                <w:sz w:val="20"/>
                <w:szCs w:val="20"/>
                <w:lang w:eastAsia="es-DO"/>
              </w:rPr>
              <w:t>6,151,00</w:t>
            </w:r>
            <w:r w:rsidR="00266C3D">
              <w:rPr>
                <w:rFonts w:eastAsia="Times New Roman" w:cstheme="minorHAnsi"/>
                <w:sz w:val="20"/>
                <w:szCs w:val="20"/>
                <w:lang w:eastAsia="es-DO"/>
              </w:rPr>
              <w:t>0</w:t>
            </w:r>
            <w:r w:rsidR="00266C3D" w:rsidRPr="00266C3D">
              <w:rPr>
                <w:rFonts w:eastAsia="Times New Roman" w:cstheme="minorHAnsi"/>
                <w:sz w:val="20"/>
                <w:szCs w:val="20"/>
                <w:lang w:eastAsia="es-DO"/>
              </w:rPr>
              <w:t>.00</w:t>
            </w:r>
          </w:p>
        </w:tc>
      </w:tr>
      <w:tr w:rsidR="00266C3D" w:rsidRPr="007B5825" w:rsidTr="00266C3D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C3D" w:rsidRDefault="00266C3D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C3D" w:rsidRDefault="00266C3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C3D" w:rsidRDefault="00266C3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6C3D" w:rsidRPr="00266C3D" w:rsidRDefault="00266C3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44</w:t>
            </w:r>
          </w:p>
        </w:tc>
      </w:tr>
      <w:tr w:rsidR="00266C3D" w:rsidRPr="007B5825" w:rsidTr="00E313AB">
        <w:trPr>
          <w:trHeight w:val="95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C3D" w:rsidRPr="00266C3D" w:rsidRDefault="00266C3D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S</w:t>
            </w:r>
            <w:r w:rsidRPr="00266C3D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iembra de 6 mil plantas de coco enano verde </w:t>
            </w:r>
            <w:r w:rsidR="00E313AB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de Brasil. </w:t>
            </w:r>
            <w:r w:rsidR="00E313AB" w:rsidRPr="00E313AB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Cooperativa Agropecuaria de Canoa La Solitaria </w:t>
            </w:r>
            <w:r w:rsidR="00E313AB">
              <w:rPr>
                <w:rFonts w:eastAsia="Times New Roman" w:cstheme="minorHAnsi"/>
                <w:sz w:val="20"/>
                <w:szCs w:val="20"/>
                <w:lang w:eastAsia="es-DO"/>
              </w:rPr>
              <w:t>(</w:t>
            </w:r>
            <w:r w:rsidR="00E313AB" w:rsidRPr="00E313AB">
              <w:rPr>
                <w:rFonts w:eastAsia="Times New Roman" w:cstheme="minorHAnsi"/>
                <w:sz w:val="20"/>
                <w:szCs w:val="20"/>
                <w:lang w:eastAsia="es-DO"/>
              </w:rPr>
              <w:t>COOPASOCANOA</w:t>
            </w:r>
            <w:r w:rsidR="00E313AB">
              <w:rPr>
                <w:rFonts w:eastAsia="Times New Roman" w:cstheme="minorHAnsi"/>
                <w:sz w:val="20"/>
                <w:szCs w:val="20"/>
                <w:lang w:eastAsia="es-DO"/>
              </w:rPr>
              <w:t>)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C3D" w:rsidRDefault="00E313AB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E313AB">
              <w:rPr>
                <w:rFonts w:eastAsia="Times New Roman" w:cstheme="minorHAnsi"/>
                <w:sz w:val="20"/>
                <w:szCs w:val="20"/>
                <w:lang w:eastAsia="es-DO"/>
              </w:rPr>
              <w:t>Siembra de 6 mil plantas de coco enano verde de Brasil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C3D" w:rsidRDefault="00E313AB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6C3D" w:rsidRDefault="00E313AB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</w:p>
        </w:tc>
      </w:tr>
      <w:tr w:rsidR="00E313AB" w:rsidRPr="007B5825" w:rsidTr="00E313AB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3AB" w:rsidRDefault="00E313AB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3AB" w:rsidRPr="00E313AB" w:rsidRDefault="00E313AB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de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3AB" w:rsidRDefault="00E313AB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3AB" w:rsidRDefault="00343DDC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RD$</w:t>
            </w:r>
            <w:r w:rsidR="00E313AB" w:rsidRPr="00E313AB">
              <w:rPr>
                <w:rFonts w:eastAsia="Times New Roman" w:cstheme="minorHAnsi"/>
                <w:sz w:val="20"/>
                <w:szCs w:val="20"/>
                <w:lang w:eastAsia="es-DO"/>
              </w:rPr>
              <w:t>3,025,000.00</w:t>
            </w:r>
          </w:p>
        </w:tc>
      </w:tr>
      <w:tr w:rsidR="00E313AB" w:rsidRPr="007B5825" w:rsidTr="00BE4A01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3AB" w:rsidRDefault="00E313AB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3AB" w:rsidRDefault="00E313AB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3AB" w:rsidRDefault="00E313AB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3AB" w:rsidRPr="00E313AB" w:rsidRDefault="00E313AB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310</w:t>
            </w:r>
          </w:p>
        </w:tc>
      </w:tr>
      <w:tr w:rsidR="00BE4A01" w:rsidRPr="007B5825" w:rsidTr="00BE4A01">
        <w:trPr>
          <w:trHeight w:val="95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A01" w:rsidRPr="00BE4A01" w:rsidRDefault="00BE4A01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C</w:t>
            </w:r>
            <w:r w:rsidRPr="00BE4A01">
              <w:rPr>
                <w:rFonts w:eastAsia="Times New Roman" w:cstheme="minorHAnsi"/>
                <w:sz w:val="20"/>
                <w:szCs w:val="20"/>
                <w:lang w:eastAsia="es-DO"/>
              </w:rPr>
              <w:t>onstrucción de un almacén para el procesamiento de tabaco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. </w:t>
            </w:r>
            <w:r w:rsidRPr="00BE4A01">
              <w:rPr>
                <w:rFonts w:eastAsia="Times New Roman" w:cstheme="minorHAnsi"/>
                <w:sz w:val="20"/>
                <w:szCs w:val="20"/>
                <w:lang w:eastAsia="es-DO"/>
              </w:rPr>
              <w:t>Cooperativa Agropecuaria de servicios Múltiples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Las Matas d</w:t>
            </w:r>
            <w:r w:rsidRPr="00BE4A01">
              <w:rPr>
                <w:rFonts w:eastAsia="Times New Roman" w:cstheme="minorHAnsi"/>
                <w:sz w:val="20"/>
                <w:szCs w:val="20"/>
                <w:lang w:eastAsia="es-DO"/>
              </w:rPr>
              <w:t>e Farfán</w:t>
            </w:r>
            <w:r w:rsidR="00BE725E">
              <w:rPr>
                <w:rFonts w:eastAsia="Times New Roman" w:cstheme="minorHAnsi"/>
                <w:sz w:val="20"/>
                <w:szCs w:val="20"/>
                <w:lang w:eastAsia="es-DO"/>
              </w:rPr>
              <w:t>, provincia San Juan.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A01" w:rsidRDefault="00BE4A0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C</w:t>
            </w:r>
            <w:r w:rsidRPr="00BE4A01">
              <w:rPr>
                <w:rFonts w:eastAsia="Times New Roman" w:cstheme="minorHAnsi"/>
                <w:sz w:val="20"/>
                <w:szCs w:val="20"/>
                <w:lang w:eastAsia="es-DO"/>
              </w:rPr>
              <w:t>onstrucción de un almacén para el procesamiento de tabaco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.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A01" w:rsidRDefault="00BE4A0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4A01" w:rsidRDefault="00BE4A0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</w:p>
        </w:tc>
      </w:tr>
      <w:tr w:rsidR="00BE4A01" w:rsidRPr="007B5825" w:rsidTr="00BE4A01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A01" w:rsidRDefault="00BE4A01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A01" w:rsidRDefault="00BE4A0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de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A01" w:rsidRDefault="00BE4A0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4A01" w:rsidRDefault="00343DDC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RD$</w:t>
            </w:r>
            <w:r w:rsidR="00BE4A01">
              <w:rPr>
                <w:rFonts w:eastAsia="Times New Roman" w:cstheme="minorHAnsi"/>
                <w:sz w:val="20"/>
                <w:szCs w:val="20"/>
                <w:lang w:eastAsia="es-DO"/>
              </w:rPr>
              <w:t>6,000,000.00</w:t>
            </w:r>
          </w:p>
        </w:tc>
      </w:tr>
      <w:tr w:rsidR="00BE4A01" w:rsidRPr="007B5825" w:rsidTr="003007E1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A01" w:rsidRDefault="00BE4A01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A01" w:rsidRDefault="00BE4A0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A01" w:rsidRDefault="00BE4A0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4A01" w:rsidRDefault="00BE4A0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180</w:t>
            </w:r>
          </w:p>
        </w:tc>
      </w:tr>
      <w:tr w:rsidR="003007E1" w:rsidRPr="007B5825" w:rsidTr="003007E1">
        <w:trPr>
          <w:trHeight w:val="95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07E1" w:rsidRPr="003007E1" w:rsidRDefault="003007E1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Crianza de ganado vacuno. </w:t>
            </w:r>
            <w:r w:rsidRPr="003007E1">
              <w:rPr>
                <w:rFonts w:eastAsia="Times New Roman" w:cstheme="minorHAnsi"/>
                <w:sz w:val="20"/>
                <w:szCs w:val="20"/>
                <w:lang w:eastAsia="es-DO"/>
              </w:rPr>
              <w:t>Cooperativa Agropecuaria de Servicio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s</w:t>
            </w:r>
            <w:r w:rsidRPr="003007E1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Múltiple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s</w:t>
            </w:r>
            <w:r w:rsidRPr="003007E1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de Mujeres del Campo de Vallejuelo (COOPMUCAVA)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07E1" w:rsidRDefault="003007E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Crianza de ganado vacuno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07E1" w:rsidRDefault="003007E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07E1" w:rsidRDefault="003007E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</w:p>
        </w:tc>
      </w:tr>
      <w:tr w:rsidR="003007E1" w:rsidRPr="007B5825" w:rsidTr="005B4FF9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07E1" w:rsidRDefault="003007E1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07E1" w:rsidRDefault="003007E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de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07E1" w:rsidRDefault="003007E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07E1" w:rsidRDefault="00343DDC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RD$</w:t>
            </w:r>
            <w:r w:rsidR="003007E1" w:rsidRPr="003007E1">
              <w:rPr>
                <w:rFonts w:eastAsia="Times New Roman" w:cstheme="minorHAnsi"/>
                <w:sz w:val="20"/>
                <w:szCs w:val="20"/>
                <w:lang w:eastAsia="es-DO"/>
              </w:rPr>
              <w:t>14,000,000.00</w:t>
            </w:r>
          </w:p>
        </w:tc>
      </w:tr>
      <w:tr w:rsidR="005B4FF9" w:rsidRPr="007B5825" w:rsidTr="008D4531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FF9" w:rsidRDefault="005B4FF9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FF9" w:rsidRDefault="005B4FF9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Empleos generados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FF9" w:rsidRDefault="005B4FF9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4FF9" w:rsidRPr="003007E1" w:rsidRDefault="005B4FF9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350</w:t>
            </w:r>
          </w:p>
        </w:tc>
      </w:tr>
      <w:tr w:rsidR="008D4531" w:rsidRPr="007B5825" w:rsidTr="00591A7D">
        <w:trPr>
          <w:trHeight w:val="95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531" w:rsidRPr="008D4531" w:rsidRDefault="00591A7D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Proyecto </w:t>
            </w:r>
            <w:r w:rsidRPr="00591A7D">
              <w:rPr>
                <w:rFonts w:eastAsia="Times New Roman" w:cstheme="minorHAnsi"/>
                <w:sz w:val="20"/>
                <w:szCs w:val="20"/>
                <w:lang w:eastAsia="es-DO"/>
              </w:rPr>
              <w:t>crianza de pollos de engorde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. </w:t>
            </w:r>
            <w:r w:rsidRPr="00591A7D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Cooperativa Agropecuaria y Servicios Múltiples Boca Chica 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(</w:t>
            </w:r>
            <w:r w:rsidRPr="00591A7D">
              <w:rPr>
                <w:rFonts w:eastAsia="Times New Roman" w:cstheme="minorHAnsi"/>
                <w:sz w:val="20"/>
                <w:szCs w:val="20"/>
                <w:lang w:eastAsia="es-DO"/>
              </w:rPr>
              <w:t>COOPROAP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)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531" w:rsidRDefault="00591A7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591A7D">
              <w:rPr>
                <w:rFonts w:eastAsia="Times New Roman" w:cstheme="minorHAnsi"/>
                <w:sz w:val="20"/>
                <w:szCs w:val="20"/>
                <w:lang w:eastAsia="es-DO"/>
              </w:rPr>
              <w:t>Proyecto crianza de pollos de engorde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531" w:rsidRDefault="00591A7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4531" w:rsidRDefault="00591A7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</w:p>
        </w:tc>
      </w:tr>
      <w:tr w:rsidR="00591A7D" w:rsidRPr="007B5825" w:rsidTr="00591A7D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A7D" w:rsidRDefault="00591A7D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A7D" w:rsidRPr="00591A7D" w:rsidRDefault="00591A7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de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A7D" w:rsidRDefault="00591A7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1A7D" w:rsidRDefault="00343DDC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RD$</w:t>
            </w:r>
            <w:r w:rsidR="00591A7D" w:rsidRPr="00591A7D">
              <w:rPr>
                <w:rFonts w:eastAsia="Times New Roman" w:cstheme="minorHAnsi"/>
                <w:sz w:val="20"/>
                <w:szCs w:val="20"/>
                <w:lang w:eastAsia="es-DO"/>
              </w:rPr>
              <w:t>13,679,363,.85</w:t>
            </w:r>
          </w:p>
        </w:tc>
      </w:tr>
      <w:tr w:rsidR="00591A7D" w:rsidRPr="007B5825" w:rsidTr="00454F0B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A7D" w:rsidRPr="00591A7D" w:rsidRDefault="00591A7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A7D" w:rsidRDefault="00591A7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A7D" w:rsidRDefault="00591A7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1A7D" w:rsidRPr="00591A7D" w:rsidRDefault="00DF756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98</w:t>
            </w:r>
          </w:p>
        </w:tc>
      </w:tr>
      <w:tr w:rsidR="00454F0B" w:rsidRPr="007B5825" w:rsidTr="00454F0B">
        <w:trPr>
          <w:trHeight w:val="95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F0B" w:rsidRPr="00454F0B" w:rsidRDefault="00454F0B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Proyecto</w:t>
            </w:r>
            <w:r w:rsidRPr="00454F0B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crianza de pollos de engorde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. </w:t>
            </w:r>
            <w:r w:rsidRPr="00454F0B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Cooperativa Agropecuaria y Servicios Múltiples Boca Chica 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(</w:t>
            </w:r>
            <w:r w:rsidRPr="00454F0B">
              <w:rPr>
                <w:rFonts w:eastAsia="Times New Roman" w:cstheme="minorHAnsi"/>
                <w:sz w:val="20"/>
                <w:szCs w:val="20"/>
                <w:lang w:eastAsia="es-DO"/>
              </w:rPr>
              <w:t>COOPROAP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)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F0B" w:rsidRDefault="00454F0B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Proyecto</w:t>
            </w:r>
            <w:r w:rsidRPr="00454F0B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crianza de pollos de engorde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.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F0B" w:rsidRDefault="00454F0B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F0B" w:rsidRDefault="00454F0B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</w:p>
        </w:tc>
      </w:tr>
      <w:tr w:rsidR="00454F0B" w:rsidRPr="007B5825" w:rsidTr="00454F0B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F0B" w:rsidRDefault="00454F0B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F0B" w:rsidRDefault="00454F0B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de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F0B" w:rsidRDefault="00454F0B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F0B" w:rsidRDefault="00343DDC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RD$</w:t>
            </w:r>
            <w:r w:rsidR="00454F0B" w:rsidRPr="00454F0B">
              <w:rPr>
                <w:rFonts w:eastAsia="Times New Roman" w:cstheme="minorHAnsi"/>
                <w:sz w:val="20"/>
                <w:szCs w:val="20"/>
                <w:lang w:eastAsia="es-DO"/>
              </w:rPr>
              <w:t>10</w:t>
            </w:r>
            <w:r w:rsidR="00454F0B">
              <w:rPr>
                <w:rFonts w:eastAsia="Times New Roman" w:cstheme="minorHAnsi"/>
                <w:sz w:val="20"/>
                <w:szCs w:val="20"/>
                <w:lang w:eastAsia="es-DO"/>
              </w:rPr>
              <w:t>,</w:t>
            </w:r>
            <w:r w:rsidR="00454F0B" w:rsidRPr="00454F0B">
              <w:rPr>
                <w:rFonts w:eastAsia="Times New Roman" w:cstheme="minorHAnsi"/>
                <w:sz w:val="20"/>
                <w:szCs w:val="20"/>
                <w:lang w:eastAsia="es-DO"/>
              </w:rPr>
              <w:t>876</w:t>
            </w:r>
            <w:r w:rsidR="00454F0B">
              <w:rPr>
                <w:rFonts w:eastAsia="Times New Roman" w:cstheme="minorHAnsi"/>
                <w:sz w:val="20"/>
                <w:szCs w:val="20"/>
                <w:lang w:eastAsia="es-DO"/>
              </w:rPr>
              <w:t>,</w:t>
            </w:r>
            <w:r w:rsidR="00454F0B" w:rsidRPr="00454F0B">
              <w:rPr>
                <w:rFonts w:eastAsia="Times New Roman" w:cstheme="minorHAnsi"/>
                <w:sz w:val="20"/>
                <w:szCs w:val="20"/>
                <w:lang w:eastAsia="es-DO"/>
              </w:rPr>
              <w:t>610.3</w:t>
            </w:r>
            <w:r w:rsidR="00454F0B">
              <w:rPr>
                <w:rFonts w:eastAsia="Times New Roman" w:cstheme="minorHAnsi"/>
                <w:sz w:val="20"/>
                <w:szCs w:val="20"/>
                <w:lang w:eastAsia="es-DO"/>
              </w:rPr>
              <w:t>0</w:t>
            </w:r>
          </w:p>
        </w:tc>
      </w:tr>
      <w:tr w:rsidR="00454F0B" w:rsidRPr="007B5825" w:rsidTr="001646DC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F0B" w:rsidRDefault="00454F0B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F0B" w:rsidRDefault="00454F0B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F0B" w:rsidRDefault="00454F0B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F0B" w:rsidRPr="00454F0B" w:rsidRDefault="00454F0B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78</w:t>
            </w:r>
          </w:p>
        </w:tc>
      </w:tr>
      <w:tr w:rsidR="001646DC" w:rsidRPr="007B5825" w:rsidTr="001646DC">
        <w:trPr>
          <w:trHeight w:val="95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6DC" w:rsidRPr="001646DC" w:rsidRDefault="001646DC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1646DC">
              <w:rPr>
                <w:rFonts w:eastAsia="Times New Roman" w:cstheme="minorHAnsi"/>
                <w:sz w:val="20"/>
                <w:szCs w:val="20"/>
                <w:lang w:eastAsia="es-DO"/>
              </w:rPr>
              <w:lastRenderedPageBreak/>
              <w:t>Planta procesadora de alimentos balanceados para animales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. </w:t>
            </w:r>
            <w:r w:rsidRPr="001646DC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Cooperativa Agropecuaria y Servicios Múltiples Bonao 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(</w:t>
            </w:r>
            <w:r w:rsidRPr="001646DC">
              <w:rPr>
                <w:rFonts w:eastAsia="Times New Roman" w:cstheme="minorHAnsi"/>
                <w:sz w:val="20"/>
                <w:szCs w:val="20"/>
                <w:lang w:eastAsia="es-DO"/>
              </w:rPr>
              <w:t>COOPABO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)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6DC" w:rsidRDefault="001646DC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Construcción de una planta procesadora de alimentos balanceados para animales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6DC" w:rsidRDefault="001646DC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46DC" w:rsidRDefault="001646DC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</w:p>
        </w:tc>
      </w:tr>
      <w:tr w:rsidR="001646DC" w:rsidRPr="007B5825" w:rsidTr="001646DC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6DC" w:rsidRPr="001646DC" w:rsidRDefault="001646DC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6DC" w:rsidRDefault="001646DC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de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6DC" w:rsidRDefault="001646DC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46DC" w:rsidRDefault="00343DDC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RD$</w:t>
            </w:r>
            <w:r w:rsidR="001646DC" w:rsidRPr="001646DC">
              <w:rPr>
                <w:rFonts w:eastAsia="Times New Roman" w:cstheme="minorHAnsi"/>
                <w:sz w:val="20"/>
                <w:szCs w:val="20"/>
                <w:lang w:eastAsia="es-DO"/>
              </w:rPr>
              <w:t>28</w:t>
            </w:r>
            <w:r w:rsidR="001646DC">
              <w:rPr>
                <w:rFonts w:eastAsia="Times New Roman" w:cstheme="minorHAnsi"/>
                <w:sz w:val="20"/>
                <w:szCs w:val="20"/>
                <w:lang w:eastAsia="es-DO"/>
              </w:rPr>
              <w:t>,</w:t>
            </w:r>
            <w:r w:rsidR="001646DC" w:rsidRPr="001646DC">
              <w:rPr>
                <w:rFonts w:eastAsia="Times New Roman" w:cstheme="minorHAnsi"/>
                <w:sz w:val="20"/>
                <w:szCs w:val="20"/>
                <w:lang w:eastAsia="es-DO"/>
              </w:rPr>
              <w:t>108</w:t>
            </w:r>
            <w:r w:rsidR="001646DC">
              <w:rPr>
                <w:rFonts w:eastAsia="Times New Roman" w:cstheme="minorHAnsi"/>
                <w:sz w:val="20"/>
                <w:szCs w:val="20"/>
                <w:lang w:eastAsia="es-DO"/>
              </w:rPr>
              <w:t>,</w:t>
            </w:r>
            <w:r w:rsidR="001646DC" w:rsidRPr="001646DC">
              <w:rPr>
                <w:rFonts w:eastAsia="Times New Roman" w:cstheme="minorHAnsi"/>
                <w:sz w:val="20"/>
                <w:szCs w:val="20"/>
                <w:lang w:eastAsia="es-DO"/>
              </w:rPr>
              <w:t>177.28</w:t>
            </w:r>
          </w:p>
        </w:tc>
      </w:tr>
      <w:tr w:rsidR="001646DC" w:rsidRPr="007B5825" w:rsidTr="0026121D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6DC" w:rsidRPr="001646DC" w:rsidRDefault="001646DC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6DC" w:rsidRDefault="001646DC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6DC" w:rsidRDefault="001646DC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46DC" w:rsidRPr="001646DC" w:rsidRDefault="001646DC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56</w:t>
            </w:r>
          </w:p>
        </w:tc>
      </w:tr>
      <w:tr w:rsidR="0026121D" w:rsidRPr="007B5825" w:rsidTr="0026121D">
        <w:trPr>
          <w:trHeight w:val="95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21D" w:rsidRPr="0026121D" w:rsidRDefault="0026121D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Construcción Centro de Acopio de la Asociación de Pescadores de Sabana de la Mar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21D" w:rsidRDefault="0026121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Construcción Centro de Acopio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21D" w:rsidRDefault="0026121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21D" w:rsidRDefault="0026121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</w:p>
        </w:tc>
      </w:tr>
      <w:tr w:rsidR="0026121D" w:rsidRPr="007B5825" w:rsidTr="0026121D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21D" w:rsidRDefault="0026121D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21D" w:rsidRDefault="0026121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de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21D" w:rsidRDefault="0026121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21D" w:rsidRDefault="00343DDC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RD$</w:t>
            </w:r>
            <w:r w:rsidR="0026121D" w:rsidRPr="0026121D">
              <w:rPr>
                <w:rFonts w:eastAsia="Times New Roman" w:cstheme="minorHAnsi"/>
                <w:sz w:val="20"/>
                <w:szCs w:val="20"/>
                <w:lang w:eastAsia="es-DO"/>
              </w:rPr>
              <w:t>2,141,022.15</w:t>
            </w:r>
          </w:p>
        </w:tc>
      </w:tr>
      <w:tr w:rsidR="0026121D" w:rsidRPr="007B5825" w:rsidTr="000C01F6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21D" w:rsidRDefault="0026121D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21D" w:rsidRDefault="0026121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21D" w:rsidRDefault="0026121D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21D" w:rsidRPr="0026121D" w:rsidRDefault="00921B88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58</w:t>
            </w:r>
          </w:p>
        </w:tc>
      </w:tr>
      <w:tr w:rsidR="000C01F6" w:rsidRPr="007B5825" w:rsidTr="000C01F6">
        <w:trPr>
          <w:trHeight w:val="95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1F6" w:rsidRPr="000C01F6" w:rsidRDefault="000C01F6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Proyecto Crianza Ovino-caprino. Cooperativa Agropecuaria de S</w:t>
            </w:r>
            <w:r w:rsidRPr="000C01F6">
              <w:rPr>
                <w:rFonts w:eastAsia="Times New Roman" w:cstheme="minorHAnsi"/>
                <w:sz w:val="20"/>
                <w:szCs w:val="20"/>
                <w:lang w:eastAsia="es-DO"/>
              </w:rPr>
              <w:t>ervicio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s</w:t>
            </w:r>
            <w:r w:rsidRPr="000C01F6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M</w:t>
            </w:r>
            <w:r w:rsidRPr="000C01F6">
              <w:rPr>
                <w:rFonts w:eastAsia="Times New Roman" w:cstheme="minorHAnsi"/>
                <w:sz w:val="20"/>
                <w:szCs w:val="20"/>
                <w:lang w:eastAsia="es-DO"/>
              </w:rPr>
              <w:t>últiple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s de Mujeres del C</w:t>
            </w:r>
            <w:r w:rsidRPr="000C01F6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ampo de Vallejuelo 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(</w:t>
            </w:r>
            <w:r w:rsidRPr="000C01F6">
              <w:rPr>
                <w:rFonts w:eastAsia="Times New Roman" w:cstheme="minorHAnsi"/>
                <w:sz w:val="20"/>
                <w:szCs w:val="20"/>
                <w:lang w:eastAsia="es-DO"/>
              </w:rPr>
              <w:t>COOPMUCAVA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)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1F6" w:rsidRDefault="000C01F6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Crianza Ovino-caprino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1F6" w:rsidRDefault="000C01F6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C01F6" w:rsidRDefault="000C01F6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</w:p>
        </w:tc>
      </w:tr>
      <w:tr w:rsidR="000C01F6" w:rsidRPr="007B5825" w:rsidTr="000C01F6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1F6" w:rsidRDefault="000C01F6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1F6" w:rsidRDefault="000C01F6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de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1F6" w:rsidRDefault="000C01F6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C01F6" w:rsidRDefault="00343DDC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RD$</w:t>
            </w:r>
            <w:r w:rsidR="000C01F6">
              <w:rPr>
                <w:rFonts w:eastAsia="Times New Roman" w:cstheme="minorHAnsi"/>
                <w:sz w:val="20"/>
                <w:szCs w:val="20"/>
                <w:lang w:eastAsia="es-DO"/>
              </w:rPr>
              <w:t>14,000,000.00</w:t>
            </w:r>
          </w:p>
        </w:tc>
      </w:tr>
      <w:tr w:rsidR="000C01F6" w:rsidRPr="007B5825" w:rsidTr="0079706A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1F6" w:rsidRDefault="000C01F6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1F6" w:rsidRDefault="000C01F6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1F6" w:rsidRDefault="000C01F6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C01F6" w:rsidRDefault="000C01F6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93</w:t>
            </w:r>
          </w:p>
        </w:tc>
      </w:tr>
      <w:tr w:rsidR="0079706A" w:rsidRPr="007B5825" w:rsidTr="0079706A">
        <w:trPr>
          <w:trHeight w:val="95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6A" w:rsidRPr="0079706A" w:rsidRDefault="0079706A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Producción de Pitahaya. </w:t>
            </w:r>
            <w:r w:rsidRPr="0079706A">
              <w:rPr>
                <w:rFonts w:eastAsia="Times New Roman" w:cstheme="minorHAnsi"/>
                <w:sz w:val="20"/>
                <w:szCs w:val="20"/>
                <w:lang w:eastAsia="es-DO"/>
              </w:rPr>
              <w:t>Cooperativa agropecuaria El Cascajal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, San Rafael del Yuma, La Altagracia.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6A" w:rsidRDefault="0079706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Producción de Pitahaya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6A" w:rsidRDefault="0079706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706A" w:rsidRDefault="0079706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</w:p>
        </w:tc>
      </w:tr>
      <w:tr w:rsidR="0079706A" w:rsidRPr="007B5825" w:rsidTr="0079706A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6A" w:rsidRDefault="0079706A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6A" w:rsidRDefault="0079706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de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6A" w:rsidRDefault="0079706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706A" w:rsidRDefault="00343DDC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RD$</w:t>
            </w:r>
            <w:r w:rsidR="0079706A">
              <w:rPr>
                <w:rFonts w:eastAsia="Times New Roman" w:cstheme="minorHAnsi"/>
                <w:sz w:val="20"/>
                <w:szCs w:val="20"/>
                <w:lang w:eastAsia="es-DO"/>
              </w:rPr>
              <w:t>7,200,000.00</w:t>
            </w:r>
          </w:p>
        </w:tc>
      </w:tr>
      <w:tr w:rsidR="0079706A" w:rsidRPr="007B5825" w:rsidTr="000F4DF7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6A" w:rsidRDefault="0079706A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6A" w:rsidRDefault="0079706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6A" w:rsidRDefault="0079706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706A" w:rsidRDefault="0079706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73</w:t>
            </w:r>
          </w:p>
        </w:tc>
      </w:tr>
      <w:tr w:rsidR="000F4DF7" w:rsidRPr="007B5825" w:rsidTr="000F4DF7">
        <w:trPr>
          <w:trHeight w:val="95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DF7" w:rsidRPr="000F4DF7" w:rsidRDefault="000F4DF7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Financiamiento para</w:t>
            </w:r>
            <w:r w:rsidRPr="000F4DF7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 comercialización Ovinocaprino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. </w:t>
            </w:r>
            <w:r w:rsidRPr="000F4DF7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Consejo de Desarrollo del Distrito municipal Boca de Cachón 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(</w:t>
            </w:r>
            <w:r w:rsidRPr="000F4DF7">
              <w:rPr>
                <w:rFonts w:eastAsia="Times New Roman" w:cstheme="minorHAnsi"/>
                <w:sz w:val="20"/>
                <w:szCs w:val="20"/>
                <w:lang w:eastAsia="es-DO"/>
              </w:rPr>
              <w:t>CODEBOC</w:t>
            </w: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), provincia Independencia.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DF7" w:rsidRDefault="000F4DF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Comercialización Ovinocaprino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DF7" w:rsidRDefault="000F4DF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4DF7" w:rsidRDefault="000F4DF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</w:p>
        </w:tc>
      </w:tr>
      <w:tr w:rsidR="000F4DF7" w:rsidRPr="007B5825" w:rsidTr="000F4DF7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DF7" w:rsidRDefault="000F4DF7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DF7" w:rsidRDefault="000F4DF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DF7" w:rsidRDefault="000F4DF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4DF7" w:rsidRDefault="00343DDC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RD$</w:t>
            </w:r>
            <w:r w:rsidR="000F4DF7" w:rsidRPr="000F4DF7"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  <w:r w:rsidR="000F4DF7">
              <w:rPr>
                <w:rFonts w:eastAsia="Times New Roman" w:cstheme="minorHAnsi"/>
                <w:sz w:val="20"/>
                <w:szCs w:val="20"/>
                <w:lang w:eastAsia="es-DO"/>
              </w:rPr>
              <w:t>,</w:t>
            </w:r>
            <w:r w:rsidR="000F4DF7" w:rsidRPr="000F4DF7">
              <w:rPr>
                <w:rFonts w:eastAsia="Times New Roman" w:cstheme="minorHAnsi"/>
                <w:sz w:val="20"/>
                <w:szCs w:val="20"/>
                <w:lang w:eastAsia="es-DO"/>
              </w:rPr>
              <w:t>630</w:t>
            </w:r>
            <w:r w:rsidR="000F4DF7">
              <w:rPr>
                <w:rFonts w:eastAsia="Times New Roman" w:cstheme="minorHAnsi"/>
                <w:sz w:val="20"/>
                <w:szCs w:val="20"/>
                <w:lang w:eastAsia="es-DO"/>
              </w:rPr>
              <w:t>,</w:t>
            </w:r>
            <w:r w:rsidR="000F4DF7" w:rsidRPr="000F4DF7">
              <w:rPr>
                <w:rFonts w:eastAsia="Times New Roman" w:cstheme="minorHAnsi"/>
                <w:sz w:val="20"/>
                <w:szCs w:val="20"/>
                <w:lang w:eastAsia="es-DO"/>
              </w:rPr>
              <w:t>980</w:t>
            </w:r>
            <w:r w:rsidR="000F4DF7">
              <w:rPr>
                <w:rFonts w:eastAsia="Times New Roman" w:cstheme="minorHAnsi"/>
                <w:sz w:val="20"/>
                <w:szCs w:val="20"/>
                <w:lang w:eastAsia="es-DO"/>
              </w:rPr>
              <w:t>.00</w:t>
            </w:r>
          </w:p>
        </w:tc>
      </w:tr>
      <w:tr w:rsidR="000F4DF7" w:rsidRPr="007B5825" w:rsidTr="00250224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DF7" w:rsidRDefault="000F4DF7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DF7" w:rsidRDefault="000F4DF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DF7" w:rsidRDefault="000F4DF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4DF7" w:rsidRPr="000F4DF7" w:rsidRDefault="000F4DF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10 </w:t>
            </w:r>
          </w:p>
        </w:tc>
      </w:tr>
      <w:tr w:rsidR="00250224" w:rsidRPr="007B5825" w:rsidTr="001A6E1A">
        <w:trPr>
          <w:trHeight w:val="95"/>
        </w:trPr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224" w:rsidRDefault="00250224" w:rsidP="00126E8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Financiamiento a 23 proyectos del Programa de Sostenibilidad </w:t>
            </w:r>
            <w:r w:rsidR="001A6E1A" w:rsidRPr="001A6E1A">
              <w:rPr>
                <w:rFonts w:eastAsia="Times New Roman" w:cstheme="minorHAnsi"/>
                <w:sz w:val="20"/>
                <w:szCs w:val="20"/>
                <w:lang w:eastAsia="es-DO"/>
              </w:rPr>
              <w:t>Productiva de los Pequeños y Medianos Productores Agropecuarios Organizados del País</w:t>
            </w:r>
            <w:r w:rsidR="001A6E1A">
              <w:rPr>
                <w:rFonts w:eastAsia="Times New Roman" w:cstheme="minorHAnsi"/>
                <w:sz w:val="20"/>
                <w:szCs w:val="20"/>
                <w:lang w:eastAsia="es-DO"/>
              </w:rPr>
              <w:t>.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224" w:rsidRDefault="001A6E1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Producción agropecuaria y agroindustrial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224" w:rsidRDefault="00250224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0224" w:rsidRDefault="001A6E1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23</w:t>
            </w:r>
          </w:p>
        </w:tc>
      </w:tr>
      <w:tr w:rsidR="001A6E1A" w:rsidRPr="007B5825" w:rsidTr="000038D1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A" w:rsidRDefault="001A6E1A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A" w:rsidRDefault="001A6E1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Monto de inversión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A" w:rsidRDefault="001A6E1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6E1A" w:rsidRDefault="001A6E1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RD$350,000,000.00</w:t>
            </w:r>
          </w:p>
        </w:tc>
      </w:tr>
      <w:tr w:rsidR="000038D1" w:rsidRPr="007B5825" w:rsidTr="000038D1">
        <w:trPr>
          <w:trHeight w:val="95"/>
        </w:trPr>
        <w:tc>
          <w:tcPr>
            <w:tcW w:w="34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8D1" w:rsidRDefault="000038D1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8D1" w:rsidRDefault="000038D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Empleos generados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8D1" w:rsidRDefault="000038D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8D1" w:rsidRDefault="00C2095A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>1,5</w:t>
            </w:r>
            <w:r w:rsidR="000038D1">
              <w:rPr>
                <w:rFonts w:eastAsia="Times New Roman" w:cstheme="minorHAnsi"/>
                <w:sz w:val="20"/>
                <w:szCs w:val="20"/>
                <w:lang w:eastAsia="es-DO"/>
              </w:rPr>
              <w:t>00</w:t>
            </w:r>
          </w:p>
        </w:tc>
      </w:tr>
      <w:tr w:rsidR="000038D1" w:rsidRPr="007B5825" w:rsidTr="001A6E1A">
        <w:trPr>
          <w:trHeight w:val="95"/>
        </w:trPr>
        <w:tc>
          <w:tcPr>
            <w:tcW w:w="3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8D1" w:rsidRDefault="000038D1" w:rsidP="00126E82">
            <w:pPr>
              <w:pStyle w:val="Prrafodelista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8D1" w:rsidRDefault="000038D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Productores beneficiarios 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8D1" w:rsidRDefault="000038D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8D1" w:rsidRDefault="000038D1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0038D1">
              <w:rPr>
                <w:rFonts w:eastAsia="Times New Roman" w:cstheme="minorHAnsi"/>
                <w:sz w:val="20"/>
                <w:szCs w:val="20"/>
                <w:lang w:eastAsia="es-DO"/>
              </w:rPr>
              <w:t>2,185</w:t>
            </w:r>
          </w:p>
        </w:tc>
      </w:tr>
    </w:tbl>
    <w:p w:rsidR="00EF2571" w:rsidRDefault="00EF2571" w:rsidP="00126E82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:rsidR="00BC160D" w:rsidRDefault="00BC160D" w:rsidP="00126E82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:rsidR="00EF2571" w:rsidRPr="007B5825" w:rsidRDefault="00EF5CE9" w:rsidP="00126E82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7B5825">
        <w:rPr>
          <w:rFonts w:cstheme="minorHAnsi"/>
          <w:bCs/>
          <w:sz w:val="24"/>
          <w:szCs w:val="24"/>
        </w:rPr>
        <w:t>Desarrollo y fortalecimiento de las estructuras productivas y asociativas rurales (empresas rurales de acumulación) que sirvan como catalizadores a la creación de capital social, de reducción de la pobreza y de</w:t>
      </w:r>
      <w:r w:rsidR="006F52E8">
        <w:rPr>
          <w:rFonts w:cstheme="minorHAnsi"/>
          <w:bCs/>
          <w:sz w:val="24"/>
          <w:szCs w:val="24"/>
        </w:rPr>
        <w:t>l desarrollo territorial rural.</w:t>
      </w:r>
    </w:p>
    <w:tbl>
      <w:tblPr>
        <w:tblW w:w="9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7"/>
        <w:gridCol w:w="2777"/>
        <w:gridCol w:w="1688"/>
        <w:gridCol w:w="1547"/>
      </w:tblGrid>
      <w:tr w:rsidR="00EF5CE9" w:rsidRPr="007B5825" w:rsidTr="009031CE">
        <w:trPr>
          <w:trHeight w:val="226"/>
        </w:trPr>
        <w:tc>
          <w:tcPr>
            <w:tcW w:w="3647" w:type="dxa"/>
            <w:vMerge w:val="restart"/>
            <w:shd w:val="clear" w:color="auto" w:fill="002060"/>
            <w:noWrap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lastRenderedPageBreak/>
              <w:t xml:space="preserve">Objetivos específicos </w:t>
            </w:r>
          </w:p>
        </w:tc>
        <w:tc>
          <w:tcPr>
            <w:tcW w:w="2777" w:type="dxa"/>
            <w:vMerge w:val="restart"/>
            <w:shd w:val="clear" w:color="auto" w:fill="002060"/>
            <w:noWrap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Indicadores</w:t>
            </w:r>
          </w:p>
        </w:tc>
        <w:tc>
          <w:tcPr>
            <w:tcW w:w="3235" w:type="dxa"/>
            <w:gridSpan w:val="2"/>
            <w:shd w:val="clear" w:color="auto" w:fill="002060"/>
            <w:noWrap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Metas</w:t>
            </w:r>
          </w:p>
        </w:tc>
      </w:tr>
      <w:tr w:rsidR="00EF5CE9" w:rsidRPr="007B5825" w:rsidTr="009031CE">
        <w:trPr>
          <w:trHeight w:val="238"/>
        </w:trPr>
        <w:tc>
          <w:tcPr>
            <w:tcW w:w="3647" w:type="dxa"/>
            <w:vMerge/>
            <w:shd w:val="clear" w:color="auto" w:fill="002060"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</w:p>
        </w:tc>
        <w:tc>
          <w:tcPr>
            <w:tcW w:w="2777" w:type="dxa"/>
            <w:vMerge/>
            <w:shd w:val="clear" w:color="auto" w:fill="002060"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</w:p>
        </w:tc>
        <w:tc>
          <w:tcPr>
            <w:tcW w:w="1688" w:type="dxa"/>
            <w:shd w:val="clear" w:color="auto" w:fill="002060"/>
            <w:noWrap/>
            <w:vAlign w:val="center"/>
            <w:hideMark/>
          </w:tcPr>
          <w:p w:rsidR="00EF5CE9" w:rsidRPr="007B5825" w:rsidRDefault="008F00F0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Base 2022</w:t>
            </w:r>
          </w:p>
        </w:tc>
        <w:tc>
          <w:tcPr>
            <w:tcW w:w="1547" w:type="dxa"/>
            <w:shd w:val="clear" w:color="auto" w:fill="002060"/>
            <w:noWrap/>
            <w:vAlign w:val="center"/>
            <w:hideMark/>
          </w:tcPr>
          <w:p w:rsidR="00EF5CE9" w:rsidRPr="007B5825" w:rsidRDefault="008F00F0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2023</w:t>
            </w:r>
          </w:p>
        </w:tc>
      </w:tr>
      <w:tr w:rsidR="00EF5CE9" w:rsidRPr="007B5825" w:rsidTr="009031CE">
        <w:trPr>
          <w:trHeight w:val="682"/>
        </w:trPr>
        <w:tc>
          <w:tcPr>
            <w:tcW w:w="3647" w:type="dxa"/>
            <w:shd w:val="clear" w:color="auto" w:fill="auto"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Promover el asociativismo cooperativo entre los pequeños agricultores.</w:t>
            </w:r>
          </w:p>
        </w:tc>
        <w:tc>
          <w:tcPr>
            <w:tcW w:w="2777" w:type="dxa"/>
            <w:shd w:val="clear" w:color="auto" w:fill="auto"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Número de eventos de promoción y concienciación sobre cooperativas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:rsidR="00EF5CE9" w:rsidRPr="00546495" w:rsidRDefault="00B67F3C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546495">
              <w:rPr>
                <w:rFonts w:eastAsia="Times New Roman" w:cstheme="minorHAnsi"/>
                <w:sz w:val="20"/>
                <w:szCs w:val="20"/>
                <w:lang w:eastAsia="es-DO"/>
              </w:rPr>
              <w:t>600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EF5CE9" w:rsidRPr="00546495" w:rsidRDefault="00B67F3C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546495">
              <w:rPr>
                <w:rFonts w:eastAsia="Times New Roman" w:cstheme="minorHAnsi"/>
                <w:sz w:val="20"/>
                <w:szCs w:val="20"/>
                <w:lang w:eastAsia="es-DO"/>
              </w:rPr>
              <w:t>1,200</w:t>
            </w:r>
            <w:r w:rsidR="00EF5CE9" w:rsidRPr="00546495">
              <w:rPr>
                <w:rFonts w:eastAsia="Times New Roman" w:cstheme="minorHAnsi"/>
                <w:sz w:val="20"/>
                <w:szCs w:val="20"/>
                <w:lang w:eastAsia="es-DO"/>
              </w:rPr>
              <w:t> </w:t>
            </w:r>
          </w:p>
        </w:tc>
      </w:tr>
      <w:tr w:rsidR="00EF5CE9" w:rsidRPr="007B5825" w:rsidTr="009031CE">
        <w:trPr>
          <w:trHeight w:val="431"/>
        </w:trPr>
        <w:tc>
          <w:tcPr>
            <w:tcW w:w="3647" w:type="dxa"/>
            <w:vMerge w:val="restart"/>
            <w:shd w:val="clear" w:color="auto" w:fill="auto"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Apoyar la creación y fortalecimiento de cooperativas de producción agropecuaria</w:t>
            </w:r>
          </w:p>
        </w:tc>
        <w:tc>
          <w:tcPr>
            <w:tcW w:w="2777" w:type="dxa"/>
            <w:shd w:val="clear" w:color="auto" w:fill="auto"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% de cooperativas incorporadas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:rsidR="00EF5CE9" w:rsidRPr="00546495" w:rsidRDefault="00B67F3C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546495">
              <w:rPr>
                <w:rFonts w:eastAsia="Times New Roman" w:cstheme="minorHAnsi"/>
                <w:sz w:val="20"/>
                <w:szCs w:val="20"/>
                <w:lang w:eastAsia="es-DO"/>
              </w:rPr>
              <w:t>65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EF5CE9" w:rsidRPr="00546495" w:rsidRDefault="00EF5CE9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546495">
              <w:rPr>
                <w:rFonts w:eastAsia="Times New Roman" w:cstheme="minorHAnsi"/>
                <w:sz w:val="20"/>
                <w:szCs w:val="20"/>
                <w:lang w:eastAsia="es-DO"/>
              </w:rPr>
              <w:t>100</w:t>
            </w:r>
          </w:p>
        </w:tc>
      </w:tr>
      <w:tr w:rsidR="00EF5CE9" w:rsidRPr="007B5825" w:rsidTr="009031CE">
        <w:trPr>
          <w:trHeight w:val="408"/>
        </w:trPr>
        <w:tc>
          <w:tcPr>
            <w:tcW w:w="3647" w:type="dxa"/>
            <w:vMerge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777" w:type="dxa"/>
            <w:shd w:val="clear" w:color="auto" w:fill="auto"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% de cooperativas fortalecidas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:rsidR="00EF5CE9" w:rsidRPr="00546495" w:rsidRDefault="00B67F3C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546495">
              <w:rPr>
                <w:rFonts w:eastAsia="Times New Roman" w:cstheme="minorHAnsi"/>
                <w:sz w:val="20"/>
                <w:szCs w:val="20"/>
                <w:lang w:eastAsia="es-DO"/>
              </w:rPr>
              <w:t>55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EF5CE9" w:rsidRPr="00546495" w:rsidRDefault="00EF5CE9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546495">
              <w:rPr>
                <w:rFonts w:eastAsia="Times New Roman" w:cstheme="minorHAnsi"/>
                <w:sz w:val="20"/>
                <w:szCs w:val="20"/>
                <w:lang w:eastAsia="es-DO"/>
              </w:rPr>
              <w:t>100</w:t>
            </w:r>
          </w:p>
        </w:tc>
      </w:tr>
      <w:tr w:rsidR="00EF5CE9" w:rsidRPr="007B5825" w:rsidTr="009031CE">
        <w:trPr>
          <w:trHeight w:val="454"/>
        </w:trPr>
        <w:tc>
          <w:tcPr>
            <w:tcW w:w="3647" w:type="dxa"/>
            <w:vMerge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777" w:type="dxa"/>
            <w:shd w:val="clear" w:color="auto" w:fill="auto"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Cantidad de agricultores beneficiarios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:rsidR="00EF5CE9" w:rsidRPr="00546495" w:rsidRDefault="00B03839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546495">
              <w:rPr>
                <w:rFonts w:eastAsia="Times New Roman" w:cstheme="minorHAnsi"/>
                <w:sz w:val="20"/>
                <w:szCs w:val="20"/>
                <w:lang w:eastAsia="es-DO"/>
              </w:rPr>
              <w:t>5</w:t>
            </w:r>
            <w:r w:rsidR="00FD0A44" w:rsidRPr="00546495">
              <w:rPr>
                <w:rFonts w:eastAsia="Times New Roman" w:cstheme="minorHAnsi"/>
                <w:sz w:val="20"/>
                <w:szCs w:val="20"/>
                <w:lang w:eastAsia="es-DO"/>
              </w:rPr>
              <w:t>,</w:t>
            </w:r>
            <w:r w:rsidRPr="00546495">
              <w:rPr>
                <w:rFonts w:eastAsia="Times New Roman" w:cstheme="minorHAnsi"/>
                <w:sz w:val="20"/>
                <w:szCs w:val="20"/>
                <w:lang w:eastAsia="es-DO"/>
              </w:rPr>
              <w:t>300 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EF5CE9" w:rsidRPr="00546495" w:rsidRDefault="00EF5CE9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546495">
              <w:rPr>
                <w:rFonts w:eastAsia="Times New Roman" w:cstheme="minorHAnsi"/>
                <w:sz w:val="20"/>
                <w:szCs w:val="20"/>
                <w:lang w:eastAsia="es-DO"/>
              </w:rPr>
              <w:t> </w:t>
            </w:r>
            <w:r w:rsidR="00B03839" w:rsidRPr="00546495">
              <w:rPr>
                <w:rFonts w:eastAsia="Times New Roman" w:cstheme="minorHAnsi"/>
                <w:sz w:val="20"/>
                <w:szCs w:val="20"/>
                <w:lang w:eastAsia="es-DO"/>
              </w:rPr>
              <w:t>13,000</w:t>
            </w:r>
          </w:p>
        </w:tc>
      </w:tr>
      <w:tr w:rsidR="00EF5CE9" w:rsidRPr="007B5825" w:rsidTr="009031CE">
        <w:trPr>
          <w:trHeight w:val="682"/>
        </w:trPr>
        <w:tc>
          <w:tcPr>
            <w:tcW w:w="3647" w:type="dxa"/>
            <w:vMerge w:val="restart"/>
            <w:shd w:val="clear" w:color="auto" w:fill="auto"/>
            <w:vAlign w:val="center"/>
            <w:hideMark/>
          </w:tcPr>
          <w:p w:rsidR="00EF5CE9" w:rsidRPr="007B5825" w:rsidRDefault="00EF5CE9" w:rsidP="00BC160D">
            <w:pPr>
              <w:spacing w:line="36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Contribuir y apoyar a las cooperativas de producción y comercialización agropecuaria con la capacitación en gestión operativa y financiera de proyectos</w:t>
            </w:r>
          </w:p>
        </w:tc>
        <w:tc>
          <w:tcPr>
            <w:tcW w:w="2777" w:type="dxa"/>
            <w:shd w:val="clear" w:color="auto" w:fill="auto"/>
            <w:vAlign w:val="center"/>
            <w:hideMark/>
          </w:tcPr>
          <w:p w:rsidR="00EF5CE9" w:rsidRPr="007B5825" w:rsidRDefault="00EF5CE9" w:rsidP="00BC160D">
            <w:pPr>
              <w:spacing w:line="36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Número de cooperativas capacitadas en gestión de proyectos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:rsidR="00EF5CE9" w:rsidRPr="00546495" w:rsidRDefault="00546495" w:rsidP="00BC160D">
            <w:pPr>
              <w:spacing w:line="36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546495">
              <w:rPr>
                <w:rFonts w:eastAsia="Times New Roman" w:cstheme="minorHAnsi"/>
                <w:sz w:val="20"/>
                <w:szCs w:val="20"/>
                <w:lang w:eastAsia="es-DO"/>
              </w:rPr>
              <w:t> 250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EF5CE9" w:rsidRPr="00546495" w:rsidRDefault="00546495" w:rsidP="00BC160D">
            <w:pPr>
              <w:spacing w:line="36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546495">
              <w:rPr>
                <w:rFonts w:eastAsia="Times New Roman" w:cstheme="minorHAnsi"/>
                <w:sz w:val="20"/>
                <w:szCs w:val="20"/>
                <w:lang w:eastAsia="es-DO"/>
              </w:rPr>
              <w:t>450</w:t>
            </w:r>
          </w:p>
        </w:tc>
      </w:tr>
      <w:tr w:rsidR="00EF5CE9" w:rsidRPr="007B5825" w:rsidTr="009031CE">
        <w:trPr>
          <w:trHeight w:val="454"/>
        </w:trPr>
        <w:tc>
          <w:tcPr>
            <w:tcW w:w="3647" w:type="dxa"/>
            <w:vMerge/>
            <w:vAlign w:val="center"/>
            <w:hideMark/>
          </w:tcPr>
          <w:p w:rsidR="00EF5CE9" w:rsidRPr="007B5825" w:rsidRDefault="00EF5CE9" w:rsidP="00BC160D">
            <w:pPr>
              <w:spacing w:line="36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777" w:type="dxa"/>
            <w:shd w:val="clear" w:color="auto" w:fill="auto"/>
            <w:vAlign w:val="center"/>
            <w:hideMark/>
          </w:tcPr>
          <w:p w:rsidR="00EF5CE9" w:rsidRPr="007B5825" w:rsidRDefault="00EF5CE9" w:rsidP="00BC160D">
            <w:pPr>
              <w:spacing w:line="36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Cantidad de eventos (cursos, talleres) impartidos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:rsidR="00EF5CE9" w:rsidRPr="00546495" w:rsidRDefault="00EF5CE9" w:rsidP="00BC160D">
            <w:pPr>
              <w:spacing w:line="36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546495">
              <w:rPr>
                <w:rFonts w:eastAsia="Times New Roman" w:cstheme="minorHAnsi"/>
                <w:sz w:val="20"/>
                <w:szCs w:val="20"/>
                <w:lang w:eastAsia="es-DO"/>
              </w:rPr>
              <w:t> </w:t>
            </w:r>
            <w:r w:rsidR="00546495" w:rsidRPr="00546495">
              <w:rPr>
                <w:rFonts w:eastAsia="Times New Roman" w:cstheme="minorHAnsi"/>
                <w:sz w:val="20"/>
                <w:szCs w:val="20"/>
                <w:lang w:eastAsia="es-DO"/>
              </w:rPr>
              <w:t>215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EF5CE9" w:rsidRPr="00546495" w:rsidRDefault="00546495" w:rsidP="00BC160D">
            <w:pPr>
              <w:spacing w:line="36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546495">
              <w:rPr>
                <w:rFonts w:eastAsia="Times New Roman" w:cstheme="minorHAnsi"/>
                <w:sz w:val="20"/>
                <w:szCs w:val="20"/>
                <w:lang w:eastAsia="es-DO"/>
              </w:rPr>
              <w:t>600</w:t>
            </w:r>
          </w:p>
        </w:tc>
      </w:tr>
      <w:tr w:rsidR="00EF5CE9" w:rsidRPr="007B5825" w:rsidTr="009031CE">
        <w:trPr>
          <w:trHeight w:val="465"/>
        </w:trPr>
        <w:tc>
          <w:tcPr>
            <w:tcW w:w="3647" w:type="dxa"/>
            <w:vMerge/>
            <w:vAlign w:val="center"/>
            <w:hideMark/>
          </w:tcPr>
          <w:p w:rsidR="00EF5CE9" w:rsidRPr="007B5825" w:rsidRDefault="00EF5CE9" w:rsidP="00BC160D">
            <w:pPr>
              <w:spacing w:line="36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777" w:type="dxa"/>
            <w:shd w:val="clear" w:color="auto" w:fill="auto"/>
            <w:vAlign w:val="center"/>
            <w:hideMark/>
          </w:tcPr>
          <w:p w:rsidR="00EF5CE9" w:rsidRPr="007B5825" w:rsidRDefault="00EF5CE9" w:rsidP="00BC160D">
            <w:pPr>
              <w:spacing w:line="36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Número de agricultores capacitados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:rsidR="00EF5CE9" w:rsidRPr="00546495" w:rsidRDefault="00EF5CE9" w:rsidP="00BC160D">
            <w:pPr>
              <w:spacing w:line="36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546495">
              <w:rPr>
                <w:rFonts w:eastAsia="Times New Roman" w:cstheme="minorHAnsi"/>
                <w:sz w:val="20"/>
                <w:szCs w:val="20"/>
                <w:lang w:eastAsia="es-DO"/>
              </w:rPr>
              <w:t> </w:t>
            </w:r>
            <w:r w:rsidR="00546495" w:rsidRPr="00546495">
              <w:rPr>
                <w:rFonts w:eastAsia="Times New Roman" w:cstheme="minorHAnsi"/>
                <w:sz w:val="20"/>
                <w:szCs w:val="20"/>
                <w:lang w:eastAsia="es-DO"/>
              </w:rPr>
              <w:t>11,900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EF5CE9" w:rsidRPr="00546495" w:rsidRDefault="00546495" w:rsidP="00BC160D">
            <w:pPr>
              <w:spacing w:line="36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546495">
              <w:rPr>
                <w:rFonts w:eastAsia="Times New Roman" w:cstheme="minorHAnsi"/>
                <w:sz w:val="20"/>
                <w:szCs w:val="20"/>
                <w:lang w:eastAsia="es-DO"/>
              </w:rPr>
              <w:t>20,000</w:t>
            </w:r>
          </w:p>
        </w:tc>
      </w:tr>
    </w:tbl>
    <w:p w:rsidR="00EF5CE9" w:rsidRDefault="00EF5CE9" w:rsidP="00BC160D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2B6159" w:rsidRDefault="002B6159" w:rsidP="00BC160D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102BE3" w:rsidRPr="007B5825" w:rsidRDefault="00102BE3" w:rsidP="00BC160D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EF5CE9" w:rsidRPr="007B5825" w:rsidRDefault="00EF5CE9" w:rsidP="00BC160D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7B5825">
        <w:rPr>
          <w:rFonts w:cstheme="minorHAnsi"/>
          <w:bCs/>
          <w:sz w:val="24"/>
          <w:szCs w:val="24"/>
        </w:rPr>
        <w:t>Eje transversal 1: Mejorar la equidad social en el medio rural; promoviendo la igualdad de oportunidades y empoderamiento de la mujer y su inserción en actividades productivas.</w:t>
      </w:r>
    </w:p>
    <w:tbl>
      <w:tblPr>
        <w:tblW w:w="94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64"/>
        <w:gridCol w:w="2569"/>
        <w:gridCol w:w="1697"/>
        <w:gridCol w:w="1554"/>
      </w:tblGrid>
      <w:tr w:rsidR="00EF5CE9" w:rsidRPr="007B5825" w:rsidTr="009031CE">
        <w:trPr>
          <w:trHeight w:val="305"/>
        </w:trPr>
        <w:tc>
          <w:tcPr>
            <w:tcW w:w="36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 xml:space="preserve">Objetivos específicos </w:t>
            </w:r>
          </w:p>
        </w:tc>
        <w:tc>
          <w:tcPr>
            <w:tcW w:w="256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Indicadores</w:t>
            </w:r>
          </w:p>
        </w:tc>
        <w:tc>
          <w:tcPr>
            <w:tcW w:w="32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Metas</w:t>
            </w:r>
          </w:p>
        </w:tc>
      </w:tr>
      <w:tr w:rsidR="00EF5CE9" w:rsidRPr="007B5825" w:rsidTr="009031CE">
        <w:trPr>
          <w:trHeight w:val="321"/>
        </w:trPr>
        <w:tc>
          <w:tcPr>
            <w:tcW w:w="36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</w:p>
        </w:tc>
        <w:tc>
          <w:tcPr>
            <w:tcW w:w="256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Base 20</w:t>
            </w:r>
            <w:r w:rsidR="008F00F0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22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2</w:t>
            </w:r>
            <w:r w:rsidR="00DF62A0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023</w:t>
            </w:r>
          </w:p>
        </w:tc>
      </w:tr>
      <w:tr w:rsidR="00EF5CE9" w:rsidRPr="007B5825" w:rsidTr="009031CE">
        <w:trPr>
          <w:trHeight w:val="672"/>
        </w:trPr>
        <w:tc>
          <w:tcPr>
            <w:tcW w:w="3664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Apoyar, con financiamiento, proyectos agropecuarios que contribuyan al logro de la inserci</w:t>
            </w:r>
            <w:r w:rsidR="008F00F0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ón productiva de la mujer rural.</w:t>
            </w: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 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Números de proyectos aprobados a la mujer rural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D53B97" w:rsidRDefault="00D53B9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>10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5CE9" w:rsidRPr="00D53B97" w:rsidRDefault="00D53B9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>20</w:t>
            </w:r>
          </w:p>
        </w:tc>
      </w:tr>
      <w:tr w:rsidR="00EF5CE9" w:rsidRPr="007B5825" w:rsidTr="009031CE">
        <w:trPr>
          <w:trHeight w:val="428"/>
        </w:trPr>
        <w:tc>
          <w:tcPr>
            <w:tcW w:w="366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Monto financiado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D53B97" w:rsidRDefault="00D53B9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> RD$ 6.0</w:t>
            </w:r>
            <w:r w:rsidR="00EF5CE9"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millones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5CE9" w:rsidRPr="00D53B97" w:rsidRDefault="00EF5CE9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RD$ </w:t>
            </w:r>
            <w:r w:rsidR="00D53B97"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>1</w:t>
            </w:r>
            <w:r w:rsidR="00D6127C"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>2</w:t>
            </w:r>
            <w:r w:rsidR="00D53B97"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>.0</w:t>
            </w:r>
            <w:r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 xml:space="preserve"> millones </w:t>
            </w:r>
          </w:p>
        </w:tc>
      </w:tr>
      <w:tr w:rsidR="00EF5CE9" w:rsidRPr="007B5825" w:rsidTr="009031CE">
        <w:trPr>
          <w:trHeight w:val="428"/>
        </w:trPr>
        <w:tc>
          <w:tcPr>
            <w:tcW w:w="366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Empleos generados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D53B97" w:rsidRDefault="00EF5CE9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>14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5CE9" w:rsidRPr="00D53B97" w:rsidRDefault="00D6127C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>24</w:t>
            </w:r>
            <w:r w:rsidR="00EF5CE9"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> </w:t>
            </w:r>
          </w:p>
        </w:tc>
      </w:tr>
      <w:tr w:rsidR="00EF5CE9" w:rsidRPr="007B5825" w:rsidTr="009031CE">
        <w:trPr>
          <w:trHeight w:val="657"/>
        </w:trPr>
        <w:tc>
          <w:tcPr>
            <w:tcW w:w="36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Promover la incorporación de la mujer rural en las organizaciones cooperativas de producción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Eventos de promoción de participación de la mujer rural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D53B97" w:rsidRDefault="00D53B9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>300</w:t>
            </w:r>
            <w:r w:rsidR="00EF5CE9"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5CE9" w:rsidRPr="00D53B97" w:rsidRDefault="00D53B9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>500</w:t>
            </w:r>
          </w:p>
        </w:tc>
      </w:tr>
      <w:tr w:rsidR="00EF5CE9" w:rsidRPr="007B5825" w:rsidTr="009031CE">
        <w:trPr>
          <w:trHeight w:val="626"/>
        </w:trPr>
        <w:tc>
          <w:tcPr>
            <w:tcW w:w="36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Número de mujeres organizadas en cooperativas</w:t>
            </w:r>
          </w:p>
        </w:tc>
        <w:tc>
          <w:tcPr>
            <w:tcW w:w="169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D53B97" w:rsidRDefault="00D53B9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> 400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5CE9" w:rsidRPr="00D53B97" w:rsidRDefault="00D53B9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>850</w:t>
            </w:r>
            <w:r w:rsidR="00EF5CE9"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> </w:t>
            </w:r>
          </w:p>
        </w:tc>
      </w:tr>
    </w:tbl>
    <w:p w:rsidR="00BA13FE" w:rsidRDefault="00BA13FE" w:rsidP="00126E82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:rsidR="00EF5CE9" w:rsidRDefault="00EF5CE9" w:rsidP="00126E82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7B5825">
        <w:rPr>
          <w:rFonts w:cstheme="minorHAnsi"/>
          <w:bCs/>
          <w:sz w:val="24"/>
          <w:szCs w:val="24"/>
        </w:rPr>
        <w:t xml:space="preserve">Eje transversal 2: Promover </w:t>
      </w:r>
      <w:r w:rsidR="00BA13FE">
        <w:rPr>
          <w:rFonts w:cstheme="minorHAnsi"/>
          <w:bCs/>
          <w:sz w:val="24"/>
          <w:szCs w:val="24"/>
        </w:rPr>
        <w:t>l</w:t>
      </w:r>
      <w:r w:rsidRPr="007B5825">
        <w:rPr>
          <w:rFonts w:cstheme="minorHAnsi"/>
          <w:bCs/>
          <w:sz w:val="24"/>
          <w:szCs w:val="24"/>
        </w:rPr>
        <w:t>a sostenibilidad agroecológica, que consiste en apoyar e impulsar prácticas de manejo y conservación ambiental.</w:t>
      </w:r>
    </w:p>
    <w:p w:rsidR="00EF5CE9" w:rsidRPr="007B5825" w:rsidRDefault="00EF5CE9" w:rsidP="00126E82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tbl>
      <w:tblPr>
        <w:tblW w:w="94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0"/>
        <w:gridCol w:w="2181"/>
        <w:gridCol w:w="1842"/>
        <w:gridCol w:w="918"/>
      </w:tblGrid>
      <w:tr w:rsidR="00EF5CE9" w:rsidRPr="007B5825" w:rsidTr="009031CE">
        <w:trPr>
          <w:trHeight w:val="214"/>
        </w:trPr>
        <w:tc>
          <w:tcPr>
            <w:tcW w:w="447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lastRenderedPageBreak/>
              <w:t xml:space="preserve">Objetivos específicos </w:t>
            </w:r>
          </w:p>
        </w:tc>
        <w:tc>
          <w:tcPr>
            <w:tcW w:w="218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Indicadores</w:t>
            </w:r>
          </w:p>
        </w:tc>
        <w:tc>
          <w:tcPr>
            <w:tcW w:w="27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Metas</w:t>
            </w:r>
          </w:p>
        </w:tc>
      </w:tr>
      <w:tr w:rsidR="00EF5CE9" w:rsidRPr="007B5825" w:rsidTr="009031CE">
        <w:trPr>
          <w:trHeight w:val="225"/>
        </w:trPr>
        <w:tc>
          <w:tcPr>
            <w:tcW w:w="447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</w:p>
        </w:tc>
        <w:tc>
          <w:tcPr>
            <w:tcW w:w="218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DF62A0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Base 2022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2060"/>
            <w:noWrap/>
            <w:vAlign w:val="center"/>
            <w:hideMark/>
          </w:tcPr>
          <w:p w:rsidR="00EF5CE9" w:rsidRPr="007B5825" w:rsidRDefault="00EF5CE9" w:rsidP="00126E82">
            <w:pPr>
              <w:spacing w:line="240" w:lineRule="auto"/>
              <w:jc w:val="both"/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</w:pPr>
            <w:r w:rsidRPr="007B5825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202</w:t>
            </w:r>
            <w:r w:rsidR="00DF62A0">
              <w:rPr>
                <w:rFonts w:eastAsia="Times New Roman" w:cstheme="minorHAnsi"/>
                <w:color w:val="FFFFFF" w:themeColor="background1"/>
                <w:sz w:val="20"/>
                <w:szCs w:val="20"/>
                <w:lang w:eastAsia="es-DO"/>
              </w:rPr>
              <w:t>3</w:t>
            </w:r>
          </w:p>
        </w:tc>
      </w:tr>
      <w:tr w:rsidR="00EF5CE9" w:rsidRPr="007B5825" w:rsidTr="009031CE">
        <w:trPr>
          <w:trHeight w:val="655"/>
        </w:trPr>
        <w:tc>
          <w:tcPr>
            <w:tcW w:w="44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Symbol" w:cstheme="minorHAnsi"/>
                <w:color w:val="000000"/>
                <w:sz w:val="20"/>
                <w:szCs w:val="20"/>
                <w:lang w:eastAsia="es-DO"/>
              </w:rPr>
              <w:t>Promover y apoyar proyectos sostenibles ecológicamente.</w:t>
            </w:r>
          </w:p>
        </w:tc>
        <w:tc>
          <w:tcPr>
            <w:tcW w:w="218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A62F8F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Cantidad</w:t>
            </w:r>
            <w:r w:rsidR="00EF5CE9"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 de proyectos ecológicos apoyados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CE9" w:rsidRPr="00D53B97" w:rsidRDefault="00D53B9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>10</w:t>
            </w:r>
          </w:p>
        </w:tc>
        <w:tc>
          <w:tcPr>
            <w:tcW w:w="9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5CE9" w:rsidRPr="00D53B97" w:rsidRDefault="00D53B9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>15</w:t>
            </w:r>
          </w:p>
        </w:tc>
      </w:tr>
      <w:tr w:rsidR="00EF5CE9" w:rsidRPr="007B5825" w:rsidTr="009031CE">
        <w:trPr>
          <w:trHeight w:val="1223"/>
        </w:trPr>
        <w:tc>
          <w:tcPr>
            <w:tcW w:w="447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CE9" w:rsidRPr="007B5825" w:rsidRDefault="00EF5CE9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 w:rsidRPr="007B5825">
              <w:rPr>
                <w:rFonts w:eastAsia="Symbol" w:cstheme="minorHAnsi"/>
                <w:color w:val="000000"/>
                <w:sz w:val="20"/>
                <w:szCs w:val="20"/>
                <w:lang w:eastAsia="es-DO"/>
              </w:rPr>
              <w:t>Impulsar proyectos de producción con prácticas de conservación de suelos.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E9" w:rsidRPr="007B5825" w:rsidRDefault="00A62F8F" w:rsidP="00126E8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>Cantidad</w:t>
            </w:r>
            <w:r w:rsidR="00EF5CE9" w:rsidRPr="007B5825">
              <w:rPr>
                <w:rFonts w:eastAsia="Times New Roman" w:cstheme="minorHAnsi"/>
                <w:color w:val="000000"/>
                <w:sz w:val="20"/>
                <w:szCs w:val="20"/>
                <w:lang w:eastAsia="es-DO"/>
              </w:rPr>
              <w:t xml:space="preserve"> de proyectos impulsados con prácticas de conservación de suelo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CE9" w:rsidRPr="00D53B97" w:rsidRDefault="00D53B9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>20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5CE9" w:rsidRPr="00D53B97" w:rsidRDefault="00D53B97" w:rsidP="00126E82">
            <w:pPr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  <w:r w:rsidRPr="00D53B97">
              <w:rPr>
                <w:rFonts w:eastAsia="Times New Roman" w:cstheme="minorHAnsi"/>
                <w:sz w:val="20"/>
                <w:szCs w:val="20"/>
                <w:lang w:eastAsia="es-DO"/>
              </w:rPr>
              <w:t>35</w:t>
            </w:r>
          </w:p>
        </w:tc>
      </w:tr>
    </w:tbl>
    <w:p w:rsidR="00EF5CE9" w:rsidRPr="007B5825" w:rsidRDefault="00EF5CE9" w:rsidP="00126E82">
      <w:pPr>
        <w:jc w:val="both"/>
        <w:rPr>
          <w:rFonts w:cstheme="minorHAnsi"/>
          <w:sz w:val="20"/>
          <w:szCs w:val="20"/>
        </w:rPr>
      </w:pPr>
    </w:p>
    <w:p w:rsidR="005869EB" w:rsidRPr="00EF2CBE" w:rsidRDefault="005869EB" w:rsidP="00126E82">
      <w:pPr>
        <w:spacing w:line="360" w:lineRule="auto"/>
        <w:jc w:val="both"/>
        <w:rPr>
          <w:rFonts w:cstheme="minorHAnsi"/>
          <w:sz w:val="24"/>
          <w:szCs w:val="24"/>
        </w:rPr>
      </w:pPr>
      <w:bookmarkStart w:id="29" w:name="_Hlk62313697"/>
    </w:p>
    <w:p w:rsidR="00EE7B9D" w:rsidRPr="007B5825" w:rsidRDefault="00A7256A" w:rsidP="00126E82">
      <w:pPr>
        <w:pStyle w:val="Ttulo4"/>
        <w:jc w:val="both"/>
        <w:rPr>
          <w:rFonts w:asciiTheme="minorHAnsi" w:hAnsiTheme="minorHAnsi" w:cstheme="minorHAnsi"/>
          <w:sz w:val="28"/>
          <w:szCs w:val="28"/>
        </w:rPr>
      </w:pPr>
      <w:r w:rsidRPr="007B5825">
        <w:rPr>
          <w:rFonts w:asciiTheme="minorHAnsi" w:hAnsiTheme="minorHAnsi" w:cstheme="minorHAnsi"/>
          <w:sz w:val="28"/>
          <w:szCs w:val="28"/>
        </w:rPr>
        <w:t>IV</w:t>
      </w:r>
      <w:r w:rsidR="00491CEC" w:rsidRPr="007B5825">
        <w:rPr>
          <w:rFonts w:asciiTheme="minorHAnsi" w:hAnsiTheme="minorHAnsi" w:cstheme="minorHAnsi"/>
          <w:sz w:val="28"/>
          <w:szCs w:val="28"/>
        </w:rPr>
        <w:t>.</w:t>
      </w:r>
      <w:r w:rsidR="00491CEC" w:rsidRPr="007B5825">
        <w:rPr>
          <w:rFonts w:asciiTheme="minorHAnsi" w:hAnsiTheme="minorHAnsi" w:cstheme="minorHAnsi"/>
          <w:sz w:val="28"/>
          <w:szCs w:val="28"/>
        </w:rPr>
        <w:tab/>
      </w:r>
      <w:r w:rsidR="00EE7B9D" w:rsidRPr="007B5825">
        <w:rPr>
          <w:rFonts w:asciiTheme="minorHAnsi" w:hAnsiTheme="minorHAnsi" w:cstheme="minorHAnsi"/>
          <w:sz w:val="28"/>
          <w:szCs w:val="28"/>
        </w:rPr>
        <w:t xml:space="preserve">Políticas Agropecuarias Prioritarias </w:t>
      </w:r>
    </w:p>
    <w:p w:rsidR="00373A4B" w:rsidRPr="007B5825" w:rsidRDefault="00373A4B" w:rsidP="00126E82">
      <w:pPr>
        <w:jc w:val="both"/>
        <w:rPr>
          <w:rFonts w:cstheme="minorHAnsi"/>
        </w:rPr>
      </w:pPr>
    </w:p>
    <w:p w:rsidR="00373A4B" w:rsidRPr="007B5825" w:rsidRDefault="00373A4B" w:rsidP="00126E82">
      <w:pPr>
        <w:pStyle w:val="Ttulo4"/>
        <w:jc w:val="both"/>
        <w:rPr>
          <w:rFonts w:asciiTheme="minorHAnsi" w:hAnsiTheme="minorHAnsi" w:cstheme="minorHAnsi"/>
          <w:sz w:val="24"/>
          <w:szCs w:val="24"/>
        </w:rPr>
      </w:pPr>
      <w:r w:rsidRPr="007B5825">
        <w:rPr>
          <w:rFonts w:asciiTheme="minorHAnsi" w:hAnsiTheme="minorHAnsi" w:cstheme="minorHAnsi"/>
          <w:sz w:val="24"/>
          <w:szCs w:val="24"/>
        </w:rPr>
        <w:t>4.1</w:t>
      </w:r>
      <w:r w:rsidRPr="007B5825">
        <w:rPr>
          <w:rFonts w:asciiTheme="minorHAnsi" w:hAnsiTheme="minorHAnsi" w:cstheme="minorHAnsi"/>
          <w:sz w:val="24"/>
          <w:szCs w:val="24"/>
        </w:rPr>
        <w:tab/>
        <w:t xml:space="preserve">Política de Financiamiento </w:t>
      </w:r>
    </w:p>
    <w:p w:rsidR="00491CEC" w:rsidRPr="007B5825" w:rsidRDefault="00491CEC" w:rsidP="00126E82">
      <w:pPr>
        <w:jc w:val="both"/>
        <w:rPr>
          <w:rFonts w:cstheme="minorHAnsi"/>
        </w:rPr>
      </w:pPr>
    </w:p>
    <w:p w:rsidR="00491CEC" w:rsidRPr="007B5825" w:rsidRDefault="00491CEC" w:rsidP="00126E82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7B5825">
        <w:rPr>
          <w:rFonts w:cstheme="minorHAnsi"/>
          <w:color w:val="000000" w:themeColor="text1"/>
          <w:sz w:val="24"/>
          <w:szCs w:val="24"/>
        </w:rPr>
        <w:t>La política guber</w:t>
      </w:r>
      <w:r w:rsidR="00F65234">
        <w:rPr>
          <w:rFonts w:cstheme="minorHAnsi"/>
          <w:color w:val="000000" w:themeColor="text1"/>
          <w:sz w:val="24"/>
          <w:szCs w:val="24"/>
        </w:rPr>
        <w:t>namental de financiamiento del Sector A</w:t>
      </w:r>
      <w:r w:rsidRPr="007B5825">
        <w:rPr>
          <w:rFonts w:cstheme="minorHAnsi"/>
          <w:color w:val="000000" w:themeColor="text1"/>
          <w:sz w:val="24"/>
          <w:szCs w:val="24"/>
        </w:rPr>
        <w:t>gropecuario a través del FEDA contempla fortalecer las estructuras productivas y sociales de los pequeños agricultores, mediante la gestión de recursos que permitan el desarrollo de los proyectos de producción agropecuaria para la creación de empleos y riquezas en el ámbito rural y contribuir con la seguridad alimentaria del país.</w:t>
      </w:r>
    </w:p>
    <w:p w:rsidR="00491CEC" w:rsidRPr="007B5825" w:rsidRDefault="00491CEC" w:rsidP="00126E82">
      <w:p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color w:val="000000" w:themeColor="text1"/>
          <w:sz w:val="24"/>
          <w:szCs w:val="24"/>
        </w:rPr>
        <w:t>Esta modalidad de financiamiento, se caracteriza por ser solidaria, a baja tasa de interés anual y sin garantías hipotecarias a fin de facilitar el acceso y satisfacer los requerimientos de inversión de los pequeños productores organizados en cooperativas agropecuarias</w:t>
      </w:r>
      <w:r w:rsidRPr="007B5825">
        <w:rPr>
          <w:rFonts w:cstheme="minorHAnsi"/>
          <w:sz w:val="24"/>
          <w:szCs w:val="24"/>
        </w:rPr>
        <w:t>; ya que el crédito agrícola representa una limitante para las instituciones financieras por los riesgos inherentes a la actividad primaria del sector agropecuario.</w:t>
      </w:r>
    </w:p>
    <w:p w:rsidR="00F043D9" w:rsidRDefault="007632FF" w:rsidP="00126E82">
      <w:pPr>
        <w:spacing w:line="360" w:lineRule="auto"/>
        <w:jc w:val="both"/>
        <w:rPr>
          <w:rFonts w:cstheme="minorHAnsi"/>
        </w:rPr>
      </w:pPr>
      <w:r w:rsidRPr="007B5825">
        <w:rPr>
          <w:rFonts w:cstheme="minorHAnsi"/>
        </w:rPr>
        <w:t>El crédito es otorgado a los productores a tasas de interés competitivas a corto, mediano y largo plazo, y de fácil acceso, las cuales les permiten capitalizarse para realizar las inversiones necesarias en sus predios de manera eficaz.</w:t>
      </w:r>
    </w:p>
    <w:p w:rsidR="00B64135" w:rsidRDefault="00B64135" w:rsidP="00126E82">
      <w:pPr>
        <w:spacing w:line="360" w:lineRule="auto"/>
        <w:jc w:val="both"/>
        <w:rPr>
          <w:rFonts w:cstheme="minorHAnsi"/>
        </w:rPr>
      </w:pPr>
    </w:p>
    <w:p w:rsidR="00B64135" w:rsidRDefault="00B64135" w:rsidP="00126E82">
      <w:pPr>
        <w:spacing w:line="360" w:lineRule="auto"/>
        <w:jc w:val="both"/>
        <w:rPr>
          <w:rFonts w:cstheme="minorHAnsi"/>
        </w:rPr>
      </w:pPr>
    </w:p>
    <w:p w:rsidR="00B64135" w:rsidRDefault="00B64135" w:rsidP="00126E82">
      <w:pPr>
        <w:spacing w:line="360" w:lineRule="auto"/>
        <w:jc w:val="both"/>
        <w:rPr>
          <w:rFonts w:cstheme="minorHAnsi"/>
        </w:rPr>
      </w:pPr>
    </w:p>
    <w:p w:rsidR="00B64135" w:rsidRDefault="00B64135" w:rsidP="00126E82">
      <w:pPr>
        <w:spacing w:line="360" w:lineRule="auto"/>
        <w:jc w:val="both"/>
        <w:rPr>
          <w:rFonts w:cstheme="minorHAnsi"/>
        </w:rPr>
      </w:pPr>
    </w:p>
    <w:p w:rsidR="00B64135" w:rsidRDefault="00B64135" w:rsidP="00126E82">
      <w:pPr>
        <w:spacing w:line="360" w:lineRule="auto"/>
        <w:jc w:val="both"/>
        <w:rPr>
          <w:rFonts w:cstheme="minorHAnsi"/>
        </w:rPr>
      </w:pPr>
    </w:p>
    <w:p w:rsidR="00B64135" w:rsidRPr="007B5825" w:rsidRDefault="00B64135" w:rsidP="00126E82">
      <w:pPr>
        <w:spacing w:line="360" w:lineRule="auto"/>
        <w:jc w:val="both"/>
        <w:rPr>
          <w:rFonts w:cstheme="minorHAnsi"/>
        </w:rPr>
      </w:pPr>
      <w:bookmarkStart w:id="30" w:name="_GoBack"/>
      <w:bookmarkEnd w:id="30"/>
    </w:p>
    <w:p w:rsidR="00F043D9" w:rsidRPr="007B5825" w:rsidRDefault="00F043D9" w:rsidP="00126E82">
      <w:pPr>
        <w:pStyle w:val="Ttulo4"/>
        <w:jc w:val="both"/>
        <w:rPr>
          <w:rFonts w:asciiTheme="minorHAnsi" w:hAnsiTheme="minorHAnsi" w:cstheme="minorHAnsi"/>
          <w:sz w:val="24"/>
          <w:szCs w:val="24"/>
        </w:rPr>
      </w:pPr>
      <w:r w:rsidRPr="007B5825">
        <w:rPr>
          <w:rFonts w:asciiTheme="minorHAnsi" w:hAnsiTheme="minorHAnsi" w:cstheme="minorHAnsi"/>
          <w:sz w:val="24"/>
          <w:szCs w:val="24"/>
        </w:rPr>
        <w:lastRenderedPageBreak/>
        <w:t>4.2</w:t>
      </w:r>
      <w:r w:rsidRPr="007B5825">
        <w:rPr>
          <w:rFonts w:asciiTheme="minorHAnsi" w:hAnsiTheme="minorHAnsi" w:cstheme="minorHAnsi"/>
          <w:sz w:val="24"/>
          <w:szCs w:val="24"/>
        </w:rPr>
        <w:tab/>
        <w:t>Asociatividad</w:t>
      </w:r>
    </w:p>
    <w:p w:rsidR="003D1C75" w:rsidRPr="007B5825" w:rsidRDefault="003D1C75" w:rsidP="00126E82">
      <w:pPr>
        <w:jc w:val="both"/>
        <w:rPr>
          <w:rFonts w:cstheme="minorHAnsi"/>
        </w:rPr>
      </w:pPr>
    </w:p>
    <w:p w:rsidR="003C34E9" w:rsidRDefault="00F043D9" w:rsidP="00126E82">
      <w:p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La política de fomentar la Asociatividad y el cooperativismo procura acompañar a las organizaciones de productores en el proceso de fortalecimiento organizacional y empresarial, de manera que los productores sean gestores de su propio desarrollo y se conviertan en agentes productivos que contribuyan al bienes</w:t>
      </w:r>
      <w:r w:rsidR="00240282" w:rsidRPr="007B5825">
        <w:rPr>
          <w:rFonts w:cstheme="minorHAnsi"/>
          <w:sz w:val="24"/>
          <w:szCs w:val="24"/>
        </w:rPr>
        <w:t>tar eco</w:t>
      </w:r>
      <w:r w:rsidRPr="007B5825">
        <w:rPr>
          <w:rFonts w:cstheme="minorHAnsi"/>
          <w:sz w:val="24"/>
          <w:szCs w:val="24"/>
        </w:rPr>
        <w:t>nómico y social del país y del suyo propio. Esta política promueve e incentiva la formalización de alianzas estratégicas y proyectos conjuntos (</w:t>
      </w:r>
      <w:proofErr w:type="spellStart"/>
      <w:r w:rsidRPr="007B5825">
        <w:rPr>
          <w:rFonts w:cstheme="minorHAnsi"/>
          <w:sz w:val="24"/>
          <w:szCs w:val="24"/>
        </w:rPr>
        <w:t>joint</w:t>
      </w:r>
      <w:proofErr w:type="spellEnd"/>
      <w:r w:rsidRPr="007B5825">
        <w:rPr>
          <w:rFonts w:cstheme="minorHAnsi"/>
          <w:sz w:val="24"/>
          <w:szCs w:val="24"/>
        </w:rPr>
        <w:t xml:space="preserve"> </w:t>
      </w:r>
      <w:proofErr w:type="spellStart"/>
      <w:r w:rsidRPr="007B5825">
        <w:rPr>
          <w:rFonts w:cstheme="minorHAnsi"/>
          <w:sz w:val="24"/>
          <w:szCs w:val="24"/>
        </w:rPr>
        <w:t>ventu</w:t>
      </w:r>
      <w:r w:rsidR="00240282" w:rsidRPr="007B5825">
        <w:rPr>
          <w:rFonts w:cstheme="minorHAnsi"/>
          <w:sz w:val="24"/>
          <w:szCs w:val="24"/>
        </w:rPr>
        <w:t>res</w:t>
      </w:r>
      <w:proofErr w:type="spellEnd"/>
      <w:r w:rsidR="00240282" w:rsidRPr="007B5825">
        <w:rPr>
          <w:rFonts w:cstheme="minorHAnsi"/>
          <w:sz w:val="24"/>
          <w:szCs w:val="24"/>
        </w:rPr>
        <w:t>) entre pequeños productores</w:t>
      </w:r>
      <w:r w:rsidRPr="007B5825">
        <w:rPr>
          <w:rFonts w:cstheme="minorHAnsi"/>
          <w:sz w:val="24"/>
          <w:szCs w:val="24"/>
        </w:rPr>
        <w:t xml:space="preserve"> organizados</w:t>
      </w:r>
      <w:r w:rsidR="00240282" w:rsidRPr="007B5825">
        <w:rPr>
          <w:rFonts w:cstheme="minorHAnsi"/>
          <w:sz w:val="24"/>
          <w:szCs w:val="24"/>
        </w:rPr>
        <w:t>,</w:t>
      </w:r>
      <w:r w:rsidRPr="007B5825">
        <w:rPr>
          <w:rFonts w:cstheme="minorHAnsi"/>
          <w:sz w:val="24"/>
          <w:szCs w:val="24"/>
        </w:rPr>
        <w:t xml:space="preserve"> con fines de aumentar su poder de negociación, disminuir costos de producción, facilitar acceso a mercados, así como el mejoramiento de la calidad de vida de sus familias. La medida consider</w:t>
      </w:r>
      <w:r w:rsidR="00240282" w:rsidRPr="007B5825">
        <w:rPr>
          <w:rFonts w:cstheme="minorHAnsi"/>
          <w:sz w:val="24"/>
          <w:szCs w:val="24"/>
        </w:rPr>
        <w:t>a diseñar programas de financia</w:t>
      </w:r>
      <w:r w:rsidRPr="007B5825">
        <w:rPr>
          <w:rFonts w:cstheme="minorHAnsi"/>
          <w:sz w:val="24"/>
          <w:szCs w:val="24"/>
        </w:rPr>
        <w:t>miento para dar respuesta a las necesidades de inversión de las empresas rurales</w:t>
      </w:r>
      <w:r w:rsidR="00240282" w:rsidRPr="007B5825">
        <w:rPr>
          <w:rFonts w:cstheme="minorHAnsi"/>
          <w:sz w:val="24"/>
          <w:szCs w:val="24"/>
        </w:rPr>
        <w:t xml:space="preserve"> o pequeñas cooperativas agropecuarias</w:t>
      </w:r>
      <w:r w:rsidRPr="007B5825">
        <w:rPr>
          <w:rFonts w:cstheme="minorHAnsi"/>
          <w:sz w:val="24"/>
          <w:szCs w:val="24"/>
        </w:rPr>
        <w:t>, considerando la inclusión de infraestructuras conjuntas que contribuyan a generar economías de agre</w:t>
      </w:r>
      <w:r w:rsidR="00240282" w:rsidRPr="007B5825">
        <w:rPr>
          <w:rFonts w:cstheme="minorHAnsi"/>
          <w:sz w:val="24"/>
          <w:szCs w:val="24"/>
        </w:rPr>
        <w:t>gación, tales como, ventas conj</w:t>
      </w:r>
      <w:r w:rsidRPr="007B5825">
        <w:rPr>
          <w:rFonts w:cstheme="minorHAnsi"/>
          <w:sz w:val="24"/>
          <w:szCs w:val="24"/>
        </w:rPr>
        <w:t>untas y provisión de servicios. En este orden, la política estipula desarrolla</w:t>
      </w:r>
      <w:r w:rsidR="00240282" w:rsidRPr="007B5825">
        <w:rPr>
          <w:rFonts w:cstheme="minorHAnsi"/>
          <w:sz w:val="24"/>
          <w:szCs w:val="24"/>
        </w:rPr>
        <w:t>r programas de capacitación téc</w:t>
      </w:r>
      <w:r w:rsidRPr="007B5825">
        <w:rPr>
          <w:rFonts w:cstheme="minorHAnsi"/>
          <w:sz w:val="24"/>
          <w:szCs w:val="24"/>
        </w:rPr>
        <w:t>nica a los microempresarios rurales para mejorar su capacidad de gestión e incrementar su producción y productividad</w:t>
      </w:r>
      <w:r w:rsidR="00240282" w:rsidRPr="007B5825">
        <w:rPr>
          <w:rFonts w:cstheme="minorHAnsi"/>
          <w:sz w:val="24"/>
          <w:szCs w:val="24"/>
        </w:rPr>
        <w:t>.</w:t>
      </w:r>
      <w:r w:rsidRPr="007B5825">
        <w:rPr>
          <w:rFonts w:cstheme="minorHAnsi"/>
          <w:sz w:val="24"/>
          <w:szCs w:val="24"/>
        </w:rPr>
        <w:t xml:space="preserve"> </w:t>
      </w:r>
    </w:p>
    <w:p w:rsidR="003C34E9" w:rsidRPr="007B5825" w:rsidRDefault="003C34E9" w:rsidP="00126E82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3C34E9" w:rsidRPr="007B5825" w:rsidRDefault="003C34E9" w:rsidP="00126E82">
      <w:pPr>
        <w:pStyle w:val="Ttulo4"/>
        <w:jc w:val="both"/>
        <w:rPr>
          <w:rFonts w:asciiTheme="minorHAnsi" w:hAnsiTheme="minorHAnsi" w:cstheme="minorHAnsi"/>
          <w:sz w:val="24"/>
          <w:szCs w:val="24"/>
        </w:rPr>
      </w:pPr>
      <w:r w:rsidRPr="007B5825">
        <w:rPr>
          <w:rFonts w:asciiTheme="minorHAnsi" w:hAnsiTheme="minorHAnsi" w:cstheme="minorHAnsi"/>
          <w:sz w:val="24"/>
          <w:szCs w:val="24"/>
        </w:rPr>
        <w:t>4.3</w:t>
      </w:r>
      <w:r w:rsidRPr="007B5825">
        <w:rPr>
          <w:rFonts w:asciiTheme="minorHAnsi" w:hAnsiTheme="minorHAnsi" w:cstheme="minorHAnsi"/>
          <w:sz w:val="24"/>
          <w:szCs w:val="24"/>
        </w:rPr>
        <w:tab/>
        <w:t xml:space="preserve">Fortalecimiento Institucional </w:t>
      </w:r>
    </w:p>
    <w:p w:rsidR="003C34E9" w:rsidRPr="007B5825" w:rsidRDefault="003C34E9" w:rsidP="00126E82">
      <w:pPr>
        <w:jc w:val="both"/>
        <w:rPr>
          <w:rFonts w:cstheme="minorHAnsi"/>
        </w:rPr>
      </w:pPr>
    </w:p>
    <w:p w:rsidR="003C34E9" w:rsidRPr="007B5825" w:rsidRDefault="00FB150D" w:rsidP="00126E82">
      <w:p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</w:rPr>
        <w:t>La política de fortalecimiento institucional se enfoca en promover el incremento de la capacidad de gestión, a través de la r</w:t>
      </w:r>
      <w:r w:rsidR="003C34E9" w:rsidRPr="007B5825">
        <w:rPr>
          <w:rFonts w:eastAsia="Times New Roman" w:cstheme="minorHAnsi"/>
          <w:color w:val="000000"/>
          <w:sz w:val="24"/>
          <w:szCs w:val="24"/>
          <w:lang w:eastAsia="es-DO"/>
        </w:rPr>
        <w:t>eforma y modernización de la estructura orgánica y funcional del FEDA para adecuar su organización operativa a la nueva misión y visión e impulsar las transformaciones productivas y sociales, que permitan la inserción competitiva de los pequeños productores en los mercados locales y externos.</w:t>
      </w:r>
      <w:r w:rsidR="003C34E9" w:rsidRPr="007B5825">
        <w:rPr>
          <w:rFonts w:cstheme="minorHAnsi"/>
          <w:sz w:val="24"/>
          <w:szCs w:val="24"/>
        </w:rPr>
        <w:tab/>
      </w:r>
    </w:p>
    <w:p w:rsidR="00EE7B9D" w:rsidRPr="00102BE3" w:rsidRDefault="00EE7B9D" w:rsidP="00126E82">
      <w:pPr>
        <w:spacing w:line="360" w:lineRule="auto"/>
        <w:jc w:val="both"/>
        <w:rPr>
          <w:rFonts w:cstheme="minorHAnsi"/>
          <w:sz w:val="24"/>
          <w:szCs w:val="24"/>
        </w:rPr>
        <w:sectPr w:rsidR="00EE7B9D" w:rsidRPr="00102BE3" w:rsidSect="00D5766A">
          <w:pgSz w:w="12240" w:h="15840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:rsidR="006C2E33" w:rsidRDefault="006C2E33" w:rsidP="00126E82">
      <w:pPr>
        <w:pStyle w:val="Ttulo1"/>
        <w:spacing w:before="0"/>
        <w:rPr>
          <w:rFonts w:asciiTheme="minorHAnsi" w:hAnsiTheme="minorHAnsi" w:cstheme="minorHAnsi"/>
        </w:rPr>
      </w:pPr>
      <w:bookmarkStart w:id="31" w:name="_Toc62513863"/>
      <w:bookmarkStart w:id="32" w:name="_Toc113870149"/>
    </w:p>
    <w:p w:rsidR="006C2E33" w:rsidRDefault="006C2E33" w:rsidP="006C2E33">
      <w:pPr>
        <w:pStyle w:val="Ttulo1"/>
        <w:spacing w:befor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</w:t>
      </w:r>
      <w:r w:rsidRPr="007B5825">
        <w:rPr>
          <w:rFonts w:asciiTheme="minorHAnsi" w:hAnsiTheme="minorHAnsi" w:cstheme="minorHAnsi"/>
        </w:rPr>
        <w:t>. Productos y Metas por Departamento.</w:t>
      </w:r>
    </w:p>
    <w:p w:rsidR="006C2E33" w:rsidRDefault="006C2E33" w:rsidP="00126E82">
      <w:pPr>
        <w:pStyle w:val="Ttulo1"/>
        <w:spacing w:before="0"/>
        <w:rPr>
          <w:rFonts w:asciiTheme="minorHAnsi" w:hAnsiTheme="minorHAnsi" w:cstheme="minorHAnsi"/>
        </w:rPr>
      </w:pPr>
    </w:p>
    <w:p w:rsidR="006C2E33" w:rsidRDefault="006C2E33" w:rsidP="00126E82">
      <w:pPr>
        <w:pStyle w:val="Ttulo1"/>
        <w:spacing w:before="0"/>
        <w:rPr>
          <w:rFonts w:asciiTheme="minorHAnsi" w:hAnsiTheme="minorHAnsi" w:cstheme="minorHAnsi"/>
        </w:rPr>
      </w:pPr>
    </w:p>
    <w:p w:rsidR="006C2E33" w:rsidRDefault="00A412C2" w:rsidP="00126E82">
      <w:pPr>
        <w:pStyle w:val="Ttulo1"/>
        <w:spacing w:befor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337165" cy="3246120"/>
            <wp:effectExtent l="19050" t="0" r="6985" b="0"/>
            <wp:wrapSquare wrapText="bothSides"/>
            <wp:docPr id="800" name="Imagen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165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E33" w:rsidRDefault="006C2E33" w:rsidP="00126E82">
      <w:pPr>
        <w:pStyle w:val="Ttulo1"/>
        <w:spacing w:before="0"/>
        <w:rPr>
          <w:rFonts w:asciiTheme="minorHAnsi" w:hAnsiTheme="minorHAnsi" w:cstheme="minorHAnsi"/>
        </w:rPr>
      </w:pPr>
    </w:p>
    <w:p w:rsidR="006C2E33" w:rsidRDefault="006C2E33" w:rsidP="00126E82">
      <w:pPr>
        <w:pStyle w:val="Ttulo1"/>
        <w:spacing w:before="0"/>
        <w:rPr>
          <w:rFonts w:asciiTheme="minorHAnsi" w:hAnsiTheme="minorHAnsi" w:cstheme="minorHAnsi"/>
        </w:rPr>
      </w:pPr>
    </w:p>
    <w:p w:rsidR="006C2E33" w:rsidRDefault="006C2E33" w:rsidP="006C2E33"/>
    <w:p w:rsidR="006C2E33" w:rsidRPr="006C2E33" w:rsidRDefault="006C2E33" w:rsidP="006C2E33"/>
    <w:p w:rsidR="006C2E33" w:rsidRDefault="00BD2273" w:rsidP="00126E82">
      <w:pPr>
        <w:pStyle w:val="Ttulo1"/>
        <w:spacing w:befor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/>
        </w:rPr>
        <w:lastRenderedPageBreak/>
        <w:drawing>
          <wp:anchor distT="0" distB="0" distL="114300" distR="114300" simplePos="0" relativeHeight="2518538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192770" cy="5325110"/>
            <wp:effectExtent l="19050" t="0" r="0" b="0"/>
            <wp:wrapSquare wrapText="bothSides"/>
            <wp:docPr id="787" name="Imagen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2770" cy="532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C37" w:rsidRDefault="00332C37" w:rsidP="00126E82">
      <w:pPr>
        <w:jc w:val="both"/>
        <w:rPr>
          <w:rFonts w:cstheme="minorHAnsi"/>
          <w:noProof/>
          <w:lang w:eastAsia="es-DO"/>
        </w:rPr>
      </w:pPr>
      <w:bookmarkStart w:id="33" w:name="_Hlk62313782"/>
      <w:bookmarkEnd w:id="25"/>
      <w:bookmarkEnd w:id="29"/>
      <w:bookmarkEnd w:id="31"/>
      <w:bookmarkEnd w:id="32"/>
    </w:p>
    <w:p w:rsidR="00332C37" w:rsidRDefault="00332C37" w:rsidP="00126E82">
      <w:pPr>
        <w:jc w:val="both"/>
        <w:rPr>
          <w:rFonts w:cstheme="minorHAnsi"/>
          <w:noProof/>
          <w:lang w:eastAsia="es-DO"/>
        </w:rPr>
      </w:pPr>
    </w:p>
    <w:p w:rsidR="005215F6" w:rsidRDefault="005215F6" w:rsidP="00126E82">
      <w:pPr>
        <w:jc w:val="both"/>
        <w:rPr>
          <w:rFonts w:cstheme="minorHAnsi"/>
          <w:noProof/>
          <w:lang w:eastAsia="es-DO"/>
        </w:rPr>
      </w:pPr>
    </w:p>
    <w:p w:rsidR="005215F6" w:rsidRDefault="005215F6" w:rsidP="00126E82">
      <w:pPr>
        <w:jc w:val="both"/>
        <w:rPr>
          <w:rFonts w:cstheme="minorHAnsi"/>
          <w:noProof/>
          <w:lang w:eastAsia="es-DO"/>
        </w:rPr>
      </w:pPr>
    </w:p>
    <w:p w:rsidR="005215F6" w:rsidRDefault="005215F6" w:rsidP="00126E82">
      <w:pPr>
        <w:jc w:val="both"/>
        <w:rPr>
          <w:rFonts w:cstheme="minorHAnsi"/>
          <w:noProof/>
          <w:lang w:eastAsia="es-DO"/>
        </w:rPr>
      </w:pPr>
    </w:p>
    <w:p w:rsidR="005215F6" w:rsidRDefault="005215F6" w:rsidP="00126E82">
      <w:pPr>
        <w:jc w:val="both"/>
        <w:rPr>
          <w:rFonts w:cstheme="minorHAnsi"/>
          <w:noProof/>
          <w:lang w:eastAsia="es-DO"/>
        </w:rPr>
      </w:pPr>
    </w:p>
    <w:p w:rsidR="00EB1952" w:rsidRDefault="00212215" w:rsidP="00126E82">
      <w:pPr>
        <w:jc w:val="both"/>
        <w:rPr>
          <w:rFonts w:cstheme="minorHAnsi"/>
          <w:noProof/>
          <w:lang w:eastAsia="es-DO"/>
        </w:rPr>
      </w:pPr>
      <w:r w:rsidRPr="00C452B5">
        <w:rPr>
          <w:noProof/>
          <w:lang w:val="en-U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13970</wp:posOffset>
            </wp:positionH>
            <wp:positionV relativeFrom="margin">
              <wp:posOffset>25342215</wp:posOffset>
            </wp:positionV>
            <wp:extent cx="8257540" cy="2301240"/>
            <wp:effectExtent l="0" t="0" r="0" b="381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3CC5" w:rsidRDefault="004A3CC5" w:rsidP="00126E82">
      <w:pPr>
        <w:jc w:val="both"/>
        <w:rPr>
          <w:rFonts w:cstheme="minorHAnsi"/>
          <w:noProof/>
          <w:lang w:eastAsia="es-DO"/>
        </w:rPr>
      </w:pPr>
    </w:p>
    <w:p w:rsidR="005215F6" w:rsidRDefault="005215F6" w:rsidP="00126E82">
      <w:pPr>
        <w:jc w:val="both"/>
        <w:rPr>
          <w:rFonts w:cstheme="minorHAnsi"/>
          <w:b/>
          <w:sz w:val="28"/>
          <w:szCs w:val="28"/>
        </w:rPr>
      </w:pPr>
    </w:p>
    <w:p w:rsidR="005215F6" w:rsidRDefault="005215F6" w:rsidP="00126E82">
      <w:pPr>
        <w:jc w:val="both"/>
        <w:rPr>
          <w:rFonts w:cstheme="minorHAnsi"/>
          <w:b/>
          <w:sz w:val="28"/>
          <w:szCs w:val="28"/>
        </w:rPr>
      </w:pPr>
    </w:p>
    <w:p w:rsidR="005215F6" w:rsidRDefault="00FB6664" w:rsidP="00126E82">
      <w:pPr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538970" cy="3397885"/>
            <wp:effectExtent l="19050" t="0" r="5080" b="0"/>
            <wp:wrapSquare wrapText="bothSides"/>
            <wp:docPr id="765" name="Imagen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2718" b="10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8970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5F6" w:rsidRDefault="005215F6" w:rsidP="00126E82">
      <w:pPr>
        <w:jc w:val="both"/>
        <w:rPr>
          <w:rFonts w:cstheme="minorHAnsi"/>
          <w:b/>
          <w:sz w:val="28"/>
          <w:szCs w:val="28"/>
        </w:rPr>
      </w:pPr>
    </w:p>
    <w:p w:rsidR="005215F6" w:rsidRDefault="005215F6" w:rsidP="00126E82">
      <w:pPr>
        <w:jc w:val="both"/>
        <w:rPr>
          <w:rFonts w:cstheme="minorHAnsi"/>
          <w:b/>
          <w:sz w:val="28"/>
          <w:szCs w:val="28"/>
        </w:rPr>
      </w:pPr>
    </w:p>
    <w:p w:rsidR="004A3CC5" w:rsidRPr="007B5825" w:rsidRDefault="004A3CC5" w:rsidP="00126E82">
      <w:pPr>
        <w:jc w:val="both"/>
        <w:rPr>
          <w:rFonts w:cstheme="minorHAnsi"/>
          <w:b/>
          <w:sz w:val="28"/>
          <w:szCs w:val="28"/>
        </w:rPr>
      </w:pPr>
    </w:p>
    <w:p w:rsidR="00EB1952" w:rsidRPr="007B5825" w:rsidRDefault="00EB1952" w:rsidP="00126E82">
      <w:pPr>
        <w:jc w:val="both"/>
        <w:rPr>
          <w:rFonts w:cstheme="minorHAnsi"/>
        </w:rPr>
      </w:pPr>
    </w:p>
    <w:p w:rsidR="00EB1952" w:rsidRDefault="00EB1952" w:rsidP="00126E82">
      <w:pPr>
        <w:jc w:val="both"/>
        <w:rPr>
          <w:rFonts w:cstheme="minorHAnsi"/>
        </w:rPr>
      </w:pPr>
    </w:p>
    <w:p w:rsidR="005215F6" w:rsidRDefault="00BD2273" w:rsidP="00126E82">
      <w:pPr>
        <w:jc w:val="both"/>
        <w:rPr>
          <w:rFonts w:cstheme="minorHAnsi"/>
        </w:rPr>
      </w:pPr>
      <w:r>
        <w:rPr>
          <w:noProof/>
          <w:lang w:val="en-US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291195" cy="4183380"/>
            <wp:effectExtent l="19050" t="0" r="0" b="0"/>
            <wp:wrapSquare wrapText="bothSides"/>
            <wp:docPr id="786" name="Imagen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195" cy="418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5F6" w:rsidRDefault="005215F6" w:rsidP="00126E82">
      <w:pPr>
        <w:jc w:val="both"/>
        <w:rPr>
          <w:rFonts w:cstheme="minorHAnsi"/>
        </w:rPr>
      </w:pPr>
    </w:p>
    <w:p w:rsidR="002A072C" w:rsidRDefault="002A072C" w:rsidP="00126E82">
      <w:pPr>
        <w:jc w:val="both"/>
        <w:rPr>
          <w:rFonts w:cstheme="minorHAnsi"/>
          <w:noProof/>
          <w:lang w:val="es-ES" w:eastAsia="es-ES"/>
        </w:rPr>
      </w:pPr>
    </w:p>
    <w:p w:rsidR="00EF35DE" w:rsidRDefault="00EF35DE" w:rsidP="00126E82">
      <w:pPr>
        <w:jc w:val="both"/>
        <w:rPr>
          <w:rFonts w:cstheme="minorHAnsi"/>
          <w:noProof/>
          <w:lang w:val="es-ES" w:eastAsia="es-ES"/>
        </w:rPr>
      </w:pPr>
    </w:p>
    <w:p w:rsidR="00EF35DE" w:rsidRDefault="00EF35DE" w:rsidP="00126E82">
      <w:pPr>
        <w:jc w:val="both"/>
        <w:rPr>
          <w:rFonts w:cstheme="minorHAnsi"/>
          <w:noProof/>
          <w:lang w:val="es-ES" w:eastAsia="es-ES"/>
        </w:rPr>
      </w:pPr>
    </w:p>
    <w:p w:rsidR="00EF35DE" w:rsidRDefault="00EF35DE" w:rsidP="00126E82">
      <w:pPr>
        <w:jc w:val="both"/>
        <w:rPr>
          <w:rFonts w:cstheme="minorHAnsi"/>
        </w:rPr>
      </w:pPr>
    </w:p>
    <w:p w:rsidR="006711BE" w:rsidRDefault="006711BE" w:rsidP="00126E82">
      <w:pPr>
        <w:jc w:val="both"/>
        <w:rPr>
          <w:rFonts w:cstheme="minorHAnsi"/>
        </w:rPr>
      </w:pPr>
    </w:p>
    <w:p w:rsidR="002A072C" w:rsidRDefault="002A072C" w:rsidP="00126E82">
      <w:pPr>
        <w:jc w:val="both"/>
        <w:rPr>
          <w:rFonts w:cstheme="minorHAnsi"/>
        </w:rPr>
      </w:pPr>
    </w:p>
    <w:p w:rsidR="00FE0570" w:rsidRPr="007B5825" w:rsidRDefault="00FE0570" w:rsidP="00126E82">
      <w:pPr>
        <w:jc w:val="both"/>
        <w:rPr>
          <w:rFonts w:cstheme="minorHAnsi"/>
        </w:rPr>
      </w:pPr>
    </w:p>
    <w:p w:rsidR="006711BE" w:rsidRDefault="006711BE" w:rsidP="00126E82">
      <w:pPr>
        <w:jc w:val="both"/>
        <w:rPr>
          <w:noProof/>
          <w:lang w:eastAsia="es-DO"/>
        </w:rPr>
      </w:pPr>
    </w:p>
    <w:p w:rsidR="006711BE" w:rsidRDefault="006711BE" w:rsidP="00126E82">
      <w:pPr>
        <w:jc w:val="both"/>
        <w:rPr>
          <w:noProof/>
          <w:lang w:eastAsia="es-DO"/>
        </w:rPr>
      </w:pPr>
    </w:p>
    <w:p w:rsidR="006711BE" w:rsidRDefault="006711BE" w:rsidP="00126E82">
      <w:pPr>
        <w:jc w:val="both"/>
        <w:rPr>
          <w:noProof/>
          <w:lang w:eastAsia="es-DO"/>
        </w:rPr>
      </w:pPr>
    </w:p>
    <w:p w:rsidR="006711BE" w:rsidRDefault="006711BE" w:rsidP="00126E82">
      <w:pPr>
        <w:jc w:val="both"/>
        <w:rPr>
          <w:noProof/>
          <w:lang w:eastAsia="es-DO"/>
        </w:rPr>
      </w:pPr>
    </w:p>
    <w:p w:rsidR="00EB1952" w:rsidRDefault="00EB1952" w:rsidP="00126E82">
      <w:pPr>
        <w:jc w:val="both"/>
        <w:rPr>
          <w:noProof/>
          <w:lang w:eastAsia="es-DO"/>
        </w:rPr>
      </w:pPr>
    </w:p>
    <w:p w:rsidR="00B1235C" w:rsidRDefault="00B1235C" w:rsidP="00126E82">
      <w:pPr>
        <w:jc w:val="both"/>
        <w:rPr>
          <w:noProof/>
          <w:lang w:eastAsia="es-DO"/>
        </w:rPr>
      </w:pPr>
    </w:p>
    <w:p w:rsidR="00B1235C" w:rsidRDefault="00B1235C" w:rsidP="00126E82">
      <w:pPr>
        <w:jc w:val="both"/>
        <w:rPr>
          <w:noProof/>
          <w:lang w:eastAsia="es-DO"/>
        </w:rPr>
      </w:pPr>
    </w:p>
    <w:p w:rsidR="00B1235C" w:rsidRDefault="00B1235C" w:rsidP="00126E82">
      <w:pPr>
        <w:jc w:val="both"/>
        <w:rPr>
          <w:noProof/>
          <w:lang w:eastAsia="es-DO"/>
        </w:rPr>
      </w:pPr>
    </w:p>
    <w:p w:rsidR="00B1235C" w:rsidRDefault="00B1235C" w:rsidP="00126E82">
      <w:pPr>
        <w:jc w:val="both"/>
        <w:rPr>
          <w:noProof/>
          <w:lang w:eastAsia="es-DO"/>
        </w:rPr>
      </w:pPr>
    </w:p>
    <w:p w:rsidR="00B1235C" w:rsidRDefault="00B1235C" w:rsidP="00126E82">
      <w:pPr>
        <w:jc w:val="both"/>
        <w:rPr>
          <w:noProof/>
          <w:lang w:eastAsia="es-DO"/>
        </w:rPr>
      </w:pPr>
    </w:p>
    <w:p w:rsidR="00B1235C" w:rsidRPr="007B5825" w:rsidRDefault="00B1235C" w:rsidP="00126E82">
      <w:pPr>
        <w:jc w:val="both"/>
        <w:rPr>
          <w:rFonts w:cstheme="minorHAnsi"/>
        </w:rPr>
      </w:pPr>
    </w:p>
    <w:p w:rsidR="00EB1952" w:rsidRDefault="00EB1952" w:rsidP="00126E82">
      <w:pPr>
        <w:jc w:val="both"/>
        <w:rPr>
          <w:rFonts w:cstheme="minorHAnsi"/>
        </w:rPr>
      </w:pPr>
    </w:p>
    <w:p w:rsidR="005215F6" w:rsidRDefault="005215F6" w:rsidP="00126E82">
      <w:pPr>
        <w:jc w:val="both"/>
        <w:rPr>
          <w:rFonts w:cstheme="minorHAnsi"/>
        </w:rPr>
      </w:pPr>
    </w:p>
    <w:p w:rsidR="005215F6" w:rsidRDefault="005215F6" w:rsidP="00126E82">
      <w:pPr>
        <w:jc w:val="both"/>
        <w:rPr>
          <w:rFonts w:cstheme="minorHAnsi"/>
        </w:rPr>
      </w:pPr>
    </w:p>
    <w:p w:rsidR="005215F6" w:rsidRPr="007B5825" w:rsidRDefault="005215F6" w:rsidP="00126E82">
      <w:pPr>
        <w:jc w:val="both"/>
        <w:rPr>
          <w:rFonts w:cstheme="minorHAnsi"/>
        </w:rPr>
      </w:pPr>
    </w:p>
    <w:p w:rsidR="00EB1952" w:rsidRPr="007B5825" w:rsidRDefault="00EB1952" w:rsidP="00126E82">
      <w:pPr>
        <w:jc w:val="both"/>
        <w:rPr>
          <w:rFonts w:cstheme="minorHAnsi"/>
        </w:rPr>
      </w:pPr>
    </w:p>
    <w:p w:rsidR="00EB1952" w:rsidRDefault="00EB1952" w:rsidP="00126E82">
      <w:pPr>
        <w:jc w:val="both"/>
        <w:rPr>
          <w:rFonts w:cstheme="minorHAnsi"/>
        </w:rPr>
      </w:pPr>
    </w:p>
    <w:p w:rsidR="005D0D6F" w:rsidRDefault="005D0D6F" w:rsidP="00126E82">
      <w:pPr>
        <w:jc w:val="both"/>
        <w:rPr>
          <w:rFonts w:cstheme="minorHAnsi"/>
        </w:rPr>
      </w:pPr>
    </w:p>
    <w:p w:rsidR="005D0D6F" w:rsidRDefault="005D0D6F" w:rsidP="00126E82">
      <w:pPr>
        <w:jc w:val="both"/>
        <w:rPr>
          <w:rFonts w:cstheme="minorHAnsi"/>
        </w:rPr>
      </w:pPr>
    </w:p>
    <w:p w:rsidR="005D0D6F" w:rsidRDefault="005D0D6F" w:rsidP="00126E82">
      <w:pPr>
        <w:jc w:val="both"/>
        <w:rPr>
          <w:rFonts w:cstheme="minorHAnsi"/>
        </w:rPr>
      </w:pPr>
    </w:p>
    <w:p w:rsidR="005D0D6F" w:rsidRDefault="005D0D6F" w:rsidP="00126E82">
      <w:pPr>
        <w:jc w:val="both"/>
        <w:rPr>
          <w:rFonts w:cstheme="minorHAnsi"/>
        </w:rPr>
      </w:pPr>
    </w:p>
    <w:p w:rsidR="005D0D6F" w:rsidRDefault="005D0D6F" w:rsidP="00126E82">
      <w:pPr>
        <w:jc w:val="both"/>
        <w:rPr>
          <w:rFonts w:cstheme="minorHAnsi"/>
        </w:rPr>
      </w:pPr>
    </w:p>
    <w:p w:rsidR="005D0D6F" w:rsidRDefault="005D0D6F" w:rsidP="00126E82">
      <w:pPr>
        <w:jc w:val="both"/>
        <w:rPr>
          <w:rFonts w:cstheme="minorHAnsi"/>
        </w:rPr>
      </w:pPr>
    </w:p>
    <w:p w:rsidR="005D0D6F" w:rsidRDefault="005D0D6F" w:rsidP="00126E82">
      <w:pPr>
        <w:jc w:val="both"/>
        <w:rPr>
          <w:rFonts w:cstheme="minorHAnsi"/>
        </w:rPr>
      </w:pPr>
    </w:p>
    <w:p w:rsidR="005D0D6F" w:rsidRDefault="005D0D6F" w:rsidP="00126E82">
      <w:pPr>
        <w:jc w:val="both"/>
        <w:rPr>
          <w:rFonts w:cstheme="minorHAnsi"/>
        </w:rPr>
      </w:pPr>
    </w:p>
    <w:p w:rsidR="005D0D6F" w:rsidRPr="007B5825" w:rsidRDefault="006C2E33" w:rsidP="00126E82">
      <w:pPr>
        <w:jc w:val="both"/>
        <w:rPr>
          <w:rFonts w:cstheme="minorHAnsi"/>
        </w:rPr>
      </w:pPr>
      <w:r>
        <w:rPr>
          <w:rFonts w:cstheme="minorHAnsi"/>
          <w:noProof/>
          <w:lang w:val="en-US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81750" cy="7207885"/>
            <wp:effectExtent l="19050" t="0" r="0" b="0"/>
            <wp:wrapSquare wrapText="bothSides"/>
            <wp:docPr id="2598" name="Imagen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20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952" w:rsidRPr="007B5825" w:rsidRDefault="00EB1952" w:rsidP="00126E82">
      <w:pPr>
        <w:jc w:val="both"/>
        <w:rPr>
          <w:rFonts w:cstheme="minorHAnsi"/>
        </w:rPr>
      </w:pPr>
    </w:p>
    <w:p w:rsidR="00EB1952" w:rsidRDefault="00EB1952" w:rsidP="00126E82">
      <w:pPr>
        <w:jc w:val="both"/>
        <w:rPr>
          <w:rFonts w:cstheme="minorHAnsi"/>
        </w:rPr>
      </w:pPr>
    </w:p>
    <w:p w:rsidR="006711BE" w:rsidRDefault="006711BE" w:rsidP="00126E82">
      <w:pPr>
        <w:jc w:val="both"/>
        <w:rPr>
          <w:rFonts w:cstheme="minorHAnsi"/>
        </w:rPr>
      </w:pPr>
    </w:p>
    <w:p w:rsidR="006711BE" w:rsidRDefault="006711BE" w:rsidP="00126E82">
      <w:pPr>
        <w:jc w:val="both"/>
        <w:rPr>
          <w:rFonts w:cstheme="minorHAnsi"/>
        </w:rPr>
      </w:pPr>
    </w:p>
    <w:p w:rsidR="006711BE" w:rsidRDefault="00BD2273" w:rsidP="00126E82">
      <w:pPr>
        <w:jc w:val="both"/>
        <w:rPr>
          <w:rFonts w:cstheme="minorHAnsi"/>
        </w:rPr>
      </w:pPr>
      <w:r>
        <w:rPr>
          <w:noProof/>
          <w:lang w:val="en-US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74485" cy="6505575"/>
            <wp:effectExtent l="19050" t="0" r="0" b="0"/>
            <wp:wrapSquare wrapText="bothSides"/>
            <wp:docPr id="785" name="Imagen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8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1BE" w:rsidRDefault="006711BE" w:rsidP="00126E82">
      <w:pPr>
        <w:jc w:val="both"/>
        <w:rPr>
          <w:rFonts w:cstheme="minorHAnsi"/>
        </w:rPr>
      </w:pPr>
    </w:p>
    <w:p w:rsidR="006711BE" w:rsidRDefault="006711BE" w:rsidP="00126E82">
      <w:pPr>
        <w:jc w:val="both"/>
        <w:rPr>
          <w:rFonts w:cstheme="minorHAnsi"/>
        </w:rPr>
      </w:pPr>
    </w:p>
    <w:p w:rsidR="006711BE" w:rsidRDefault="006711BE" w:rsidP="00126E82">
      <w:pPr>
        <w:jc w:val="both"/>
        <w:rPr>
          <w:rFonts w:cstheme="minorHAnsi"/>
        </w:rPr>
      </w:pPr>
    </w:p>
    <w:p w:rsidR="006711BE" w:rsidRDefault="006711BE" w:rsidP="00126E82">
      <w:pPr>
        <w:jc w:val="both"/>
        <w:rPr>
          <w:rFonts w:cstheme="minorHAnsi"/>
        </w:rPr>
      </w:pPr>
    </w:p>
    <w:p w:rsidR="006711BE" w:rsidRPr="007B5825" w:rsidRDefault="006711BE" w:rsidP="00126E82">
      <w:pPr>
        <w:jc w:val="both"/>
        <w:rPr>
          <w:rFonts w:cstheme="minorHAnsi"/>
        </w:rPr>
      </w:pPr>
    </w:p>
    <w:p w:rsidR="00EB1952" w:rsidRPr="007B5825" w:rsidRDefault="00EB1952" w:rsidP="00126E82">
      <w:pPr>
        <w:jc w:val="both"/>
        <w:rPr>
          <w:rFonts w:cstheme="minorHAnsi"/>
        </w:rPr>
      </w:pPr>
    </w:p>
    <w:p w:rsidR="00EB1952" w:rsidRPr="007B5825" w:rsidRDefault="00EB1952" w:rsidP="00126E82">
      <w:pPr>
        <w:jc w:val="both"/>
        <w:rPr>
          <w:rFonts w:cstheme="minorHAnsi"/>
        </w:rPr>
      </w:pPr>
    </w:p>
    <w:p w:rsidR="00EB1952" w:rsidRPr="007B5825" w:rsidRDefault="00EB1952" w:rsidP="00126E82">
      <w:pPr>
        <w:jc w:val="both"/>
        <w:rPr>
          <w:rFonts w:cstheme="minorHAnsi"/>
        </w:rPr>
      </w:pPr>
    </w:p>
    <w:p w:rsidR="00EB1952" w:rsidRPr="007B5825" w:rsidRDefault="00EB1952" w:rsidP="00126E82">
      <w:pPr>
        <w:jc w:val="both"/>
        <w:rPr>
          <w:rFonts w:cstheme="minorHAnsi"/>
        </w:rPr>
      </w:pPr>
    </w:p>
    <w:p w:rsidR="00EB1952" w:rsidRPr="007B5825" w:rsidRDefault="00EB1952" w:rsidP="00126E82">
      <w:pPr>
        <w:jc w:val="both"/>
        <w:rPr>
          <w:rFonts w:cstheme="minorHAnsi"/>
        </w:rPr>
      </w:pPr>
    </w:p>
    <w:p w:rsidR="00EB1952" w:rsidRPr="007B5825" w:rsidRDefault="00EB1952" w:rsidP="00126E82">
      <w:pPr>
        <w:jc w:val="both"/>
        <w:rPr>
          <w:rFonts w:cstheme="minorHAnsi"/>
        </w:rPr>
      </w:pPr>
    </w:p>
    <w:p w:rsidR="00A02887" w:rsidRDefault="00A02887" w:rsidP="00126E82">
      <w:pPr>
        <w:jc w:val="both"/>
        <w:rPr>
          <w:rFonts w:cstheme="minorHAnsi"/>
        </w:rPr>
      </w:pPr>
    </w:p>
    <w:p w:rsidR="00A02887" w:rsidRDefault="00A02887" w:rsidP="00126E82">
      <w:pPr>
        <w:jc w:val="both"/>
        <w:rPr>
          <w:rFonts w:cstheme="minorHAnsi"/>
        </w:rPr>
      </w:pPr>
    </w:p>
    <w:p w:rsidR="00B213CB" w:rsidRDefault="00B213CB" w:rsidP="00126E82">
      <w:pPr>
        <w:jc w:val="both"/>
        <w:rPr>
          <w:rFonts w:cstheme="minorHAnsi"/>
        </w:rPr>
      </w:pPr>
    </w:p>
    <w:p w:rsidR="00B213CB" w:rsidRDefault="00B213CB" w:rsidP="00126E82">
      <w:pPr>
        <w:jc w:val="both"/>
        <w:rPr>
          <w:rFonts w:cstheme="minorHAnsi"/>
        </w:rPr>
      </w:pPr>
    </w:p>
    <w:p w:rsidR="00B213CB" w:rsidRDefault="00B213CB" w:rsidP="00126E82">
      <w:pPr>
        <w:jc w:val="both"/>
        <w:rPr>
          <w:rFonts w:cstheme="minorHAnsi"/>
        </w:rPr>
      </w:pPr>
    </w:p>
    <w:p w:rsidR="00B213CB" w:rsidRDefault="00B213CB" w:rsidP="00126E82">
      <w:pPr>
        <w:jc w:val="both"/>
        <w:rPr>
          <w:rFonts w:cstheme="minorHAnsi"/>
        </w:rPr>
      </w:pPr>
    </w:p>
    <w:p w:rsidR="00B213CB" w:rsidRDefault="00B213CB" w:rsidP="00126E82">
      <w:pPr>
        <w:jc w:val="both"/>
        <w:rPr>
          <w:rFonts w:cstheme="minorHAnsi"/>
        </w:rPr>
      </w:pPr>
    </w:p>
    <w:p w:rsidR="00B213CB" w:rsidRDefault="00B213CB" w:rsidP="00126E82">
      <w:pPr>
        <w:jc w:val="both"/>
        <w:rPr>
          <w:rFonts w:cstheme="minorHAnsi"/>
        </w:rPr>
      </w:pPr>
    </w:p>
    <w:p w:rsidR="00B213CB" w:rsidRDefault="00B213CB" w:rsidP="00126E82">
      <w:pPr>
        <w:jc w:val="both"/>
        <w:rPr>
          <w:rFonts w:cstheme="minorHAnsi"/>
        </w:rPr>
      </w:pPr>
    </w:p>
    <w:p w:rsidR="00B213CB" w:rsidRDefault="00B213CB" w:rsidP="00126E82">
      <w:pPr>
        <w:jc w:val="both"/>
        <w:rPr>
          <w:rFonts w:cstheme="minorHAnsi"/>
        </w:rPr>
      </w:pPr>
    </w:p>
    <w:p w:rsidR="00B213CB" w:rsidRDefault="00B213CB" w:rsidP="00126E82">
      <w:pPr>
        <w:jc w:val="both"/>
        <w:rPr>
          <w:rFonts w:cstheme="minorHAnsi"/>
        </w:rPr>
      </w:pPr>
    </w:p>
    <w:p w:rsidR="00B213CB" w:rsidRDefault="00B213CB" w:rsidP="00126E82">
      <w:pPr>
        <w:jc w:val="both"/>
        <w:rPr>
          <w:rFonts w:cstheme="minorHAnsi"/>
        </w:rPr>
      </w:pPr>
    </w:p>
    <w:p w:rsidR="00B213CB" w:rsidRDefault="00B213CB" w:rsidP="00126E82">
      <w:pPr>
        <w:jc w:val="both"/>
        <w:rPr>
          <w:rFonts w:cstheme="minorHAnsi"/>
        </w:rPr>
      </w:pPr>
    </w:p>
    <w:p w:rsidR="00B213CB" w:rsidRDefault="00B213CB" w:rsidP="00126E82">
      <w:pPr>
        <w:jc w:val="both"/>
        <w:rPr>
          <w:rFonts w:cstheme="minorHAnsi"/>
        </w:rPr>
      </w:pPr>
    </w:p>
    <w:p w:rsidR="00B213CB" w:rsidRDefault="00B213CB" w:rsidP="00126E82">
      <w:pPr>
        <w:jc w:val="both"/>
        <w:rPr>
          <w:rFonts w:cstheme="minorHAnsi"/>
        </w:rPr>
      </w:pPr>
    </w:p>
    <w:p w:rsidR="00B213CB" w:rsidRDefault="00B213CB" w:rsidP="00126E82">
      <w:pPr>
        <w:jc w:val="both"/>
        <w:rPr>
          <w:rFonts w:cstheme="minorHAnsi"/>
        </w:rPr>
      </w:pPr>
    </w:p>
    <w:p w:rsidR="00B213CB" w:rsidRDefault="00B213CB" w:rsidP="00126E82">
      <w:pPr>
        <w:jc w:val="both"/>
        <w:rPr>
          <w:rFonts w:cstheme="minorHAnsi"/>
        </w:rPr>
      </w:pPr>
    </w:p>
    <w:p w:rsidR="006C2E33" w:rsidRDefault="006C2E33" w:rsidP="00126E82">
      <w:pPr>
        <w:jc w:val="both"/>
        <w:rPr>
          <w:rFonts w:cstheme="minorHAnsi"/>
        </w:rPr>
        <w:sectPr w:rsidR="006C2E33" w:rsidSect="006C2E33">
          <w:pgSz w:w="16840" w:h="11907" w:orient="landscape" w:code="9"/>
          <w:pgMar w:top="1418" w:right="1418" w:bottom="1418" w:left="1701" w:header="709" w:footer="709" w:gutter="0"/>
          <w:cols w:space="708"/>
          <w:titlePg/>
          <w:docGrid w:linePitch="360"/>
        </w:sectPr>
      </w:pPr>
    </w:p>
    <w:p w:rsidR="00B213CB" w:rsidRDefault="009335DB" w:rsidP="00126E82">
      <w:pPr>
        <w:jc w:val="both"/>
        <w:rPr>
          <w:rFonts w:cstheme="minorHAnsi"/>
        </w:rPr>
      </w:pPr>
      <w:r>
        <w:rPr>
          <w:rFonts w:cstheme="minorHAnsi"/>
          <w:noProof/>
          <w:lang w:val="en-US"/>
        </w:rPr>
        <w:lastRenderedPageBreak/>
        <w:drawing>
          <wp:anchor distT="0" distB="0" distL="114300" distR="114300" simplePos="0" relativeHeight="2518558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1790045" cy="5673090"/>
            <wp:effectExtent l="19050" t="0" r="1905" b="0"/>
            <wp:wrapSquare wrapText="bothSides"/>
            <wp:docPr id="788" name="Imagen 788" descr="C:\Users\GEtanislao.FEDA\Desktop\POA 2023\SEGUIMIENT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 descr="C:\Users\GEtanislao.FEDA\Desktop\POA 2023\SEGUIMIENTO 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045" cy="567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35DB" w:rsidRDefault="009335DB" w:rsidP="00126E82">
      <w:pPr>
        <w:jc w:val="both"/>
        <w:rPr>
          <w:rFonts w:cstheme="minorHAnsi"/>
        </w:rPr>
      </w:pPr>
    </w:p>
    <w:p w:rsidR="009335DB" w:rsidRDefault="00347E39" w:rsidP="00126E82">
      <w:pPr>
        <w:jc w:val="both"/>
        <w:rPr>
          <w:rFonts w:cstheme="minorHAnsi"/>
        </w:rPr>
      </w:pPr>
      <w:r>
        <w:rPr>
          <w:rFonts w:cstheme="minorHAnsi"/>
          <w:noProof/>
          <w:lang w:val="en-US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1767185" cy="5247640"/>
            <wp:effectExtent l="19050" t="0" r="5715" b="0"/>
            <wp:wrapSquare wrapText="bothSides"/>
            <wp:docPr id="789" name="Imagen 789" descr="C:\Users\GEtanislao.FEDA\Desktop\POA 2023\SEGUIMIENT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 descr="C:\Users\GEtanislao.FEDA\Desktop\POA 2023\SEGUIMIENTO 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7185" cy="524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3CB" w:rsidRDefault="00B213CB" w:rsidP="00126E82">
      <w:pPr>
        <w:jc w:val="both"/>
        <w:rPr>
          <w:rFonts w:cstheme="minorHAnsi"/>
        </w:rPr>
      </w:pPr>
    </w:p>
    <w:p w:rsidR="00EB1952" w:rsidRDefault="00EB1952" w:rsidP="00126E82">
      <w:pPr>
        <w:jc w:val="both"/>
        <w:rPr>
          <w:rFonts w:cstheme="minorHAnsi"/>
          <w:noProof/>
          <w:lang w:val="es-ES" w:eastAsia="es-ES"/>
        </w:rPr>
      </w:pPr>
    </w:p>
    <w:p w:rsidR="00B213CB" w:rsidRDefault="00B213CB" w:rsidP="00126E82">
      <w:pPr>
        <w:jc w:val="both"/>
        <w:rPr>
          <w:rFonts w:cstheme="minorHAnsi"/>
          <w:noProof/>
          <w:lang w:val="es-ES" w:eastAsia="es-ES"/>
        </w:rPr>
      </w:pPr>
    </w:p>
    <w:p w:rsidR="00B213CB" w:rsidRDefault="00B213CB" w:rsidP="00126E82">
      <w:pPr>
        <w:jc w:val="both"/>
        <w:rPr>
          <w:rFonts w:cstheme="minorHAnsi"/>
          <w:noProof/>
          <w:lang w:val="es-ES" w:eastAsia="es-ES"/>
        </w:rPr>
      </w:pPr>
    </w:p>
    <w:p w:rsidR="00B213CB" w:rsidRDefault="00B213CB" w:rsidP="00126E82">
      <w:pPr>
        <w:jc w:val="both"/>
        <w:rPr>
          <w:rFonts w:cstheme="minorHAnsi"/>
          <w:noProof/>
          <w:lang w:val="es-ES" w:eastAsia="es-ES"/>
        </w:rPr>
      </w:pPr>
    </w:p>
    <w:p w:rsidR="00B213CB" w:rsidRDefault="00347E39" w:rsidP="00126E82">
      <w:pPr>
        <w:jc w:val="both"/>
        <w:rPr>
          <w:rFonts w:cstheme="minorHAnsi"/>
          <w:noProof/>
          <w:lang w:val="es-ES" w:eastAsia="es-ES"/>
        </w:rPr>
      </w:pPr>
      <w:r>
        <w:rPr>
          <w:rFonts w:cstheme="minorHAnsi"/>
          <w:noProof/>
          <w:lang w:val="en-US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1552555" cy="4800600"/>
            <wp:effectExtent l="19050" t="0" r="0" b="0"/>
            <wp:wrapSquare wrapText="bothSides"/>
            <wp:docPr id="790" name="Imagen 790" descr="C:\Users\GEtanislao.FEDA\Desktop\POA 2023\SEGUIMIENT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 descr="C:\Users\GEtanislao.FEDA\Desktop\POA 2023\SEGUIMIENTO 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255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3CB" w:rsidRDefault="00B213CB" w:rsidP="00126E82">
      <w:pPr>
        <w:jc w:val="both"/>
        <w:rPr>
          <w:rFonts w:cstheme="minorHAnsi"/>
          <w:noProof/>
          <w:lang w:val="es-ES" w:eastAsia="es-ES"/>
        </w:rPr>
      </w:pPr>
    </w:p>
    <w:p w:rsidR="00B213CB" w:rsidRDefault="00B213CB" w:rsidP="00126E82">
      <w:pPr>
        <w:jc w:val="both"/>
        <w:rPr>
          <w:rFonts w:cstheme="minorHAnsi"/>
          <w:noProof/>
          <w:lang w:val="es-ES" w:eastAsia="es-ES"/>
        </w:rPr>
      </w:pPr>
    </w:p>
    <w:p w:rsidR="00A02887" w:rsidRDefault="00A02887" w:rsidP="00126E82">
      <w:pPr>
        <w:jc w:val="both"/>
        <w:rPr>
          <w:rFonts w:cstheme="minorHAnsi"/>
          <w:noProof/>
          <w:lang w:val="es-ES" w:eastAsia="es-ES"/>
        </w:rPr>
      </w:pPr>
    </w:p>
    <w:p w:rsidR="00A02887" w:rsidRDefault="00A02887" w:rsidP="00126E82">
      <w:pPr>
        <w:jc w:val="both"/>
        <w:rPr>
          <w:rFonts w:cstheme="minorHAnsi"/>
          <w:noProof/>
          <w:lang w:val="es-ES" w:eastAsia="es-ES"/>
        </w:rPr>
      </w:pPr>
    </w:p>
    <w:p w:rsidR="00B213CB" w:rsidRDefault="00347E39" w:rsidP="00126E82">
      <w:pPr>
        <w:jc w:val="both"/>
        <w:rPr>
          <w:rFonts w:cstheme="minorHAnsi"/>
          <w:noProof/>
          <w:lang w:val="es-ES" w:eastAsia="es-ES"/>
        </w:rPr>
      </w:pPr>
      <w:r>
        <w:rPr>
          <w:rFonts w:cstheme="minorHAnsi"/>
          <w:noProof/>
          <w:lang w:val="en-US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126595" cy="4057650"/>
            <wp:effectExtent l="19050" t="0" r="8255" b="0"/>
            <wp:wrapSquare wrapText="bothSides"/>
            <wp:docPr id="791" name="Imagen 791" descr="C:\Users\GEtanislao.FEDA\Desktop\POA 2023\SEGUIMIENTO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 descr="C:\Users\GEtanislao.FEDA\Desktop\POA 2023\SEGUIMIENTO 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659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3CB" w:rsidRDefault="00B213CB" w:rsidP="00126E82">
      <w:pPr>
        <w:jc w:val="both"/>
        <w:rPr>
          <w:rFonts w:cstheme="minorHAnsi"/>
          <w:noProof/>
          <w:lang w:val="es-ES" w:eastAsia="es-ES"/>
        </w:rPr>
      </w:pPr>
    </w:p>
    <w:p w:rsidR="00B213CB" w:rsidRDefault="00B213CB" w:rsidP="00126E82">
      <w:pPr>
        <w:jc w:val="both"/>
        <w:rPr>
          <w:rFonts w:cstheme="minorHAnsi"/>
          <w:noProof/>
          <w:lang w:val="es-ES" w:eastAsia="es-ES"/>
        </w:rPr>
      </w:pPr>
    </w:p>
    <w:p w:rsidR="00B213CB" w:rsidRDefault="00B213CB" w:rsidP="00126E82">
      <w:pPr>
        <w:jc w:val="both"/>
        <w:rPr>
          <w:rFonts w:cstheme="minorHAnsi"/>
          <w:noProof/>
          <w:lang w:val="es-ES" w:eastAsia="es-ES"/>
        </w:rPr>
      </w:pPr>
    </w:p>
    <w:p w:rsidR="00B213CB" w:rsidRDefault="00B213CB" w:rsidP="00126E82">
      <w:pPr>
        <w:jc w:val="both"/>
        <w:rPr>
          <w:rFonts w:cstheme="minorHAnsi"/>
          <w:noProof/>
          <w:lang w:val="es-ES" w:eastAsia="es-ES"/>
        </w:rPr>
      </w:pPr>
    </w:p>
    <w:p w:rsidR="00B213CB" w:rsidRDefault="00B213CB" w:rsidP="00126E82">
      <w:pPr>
        <w:jc w:val="both"/>
        <w:rPr>
          <w:rFonts w:cstheme="minorHAnsi"/>
          <w:noProof/>
          <w:lang w:val="es-ES" w:eastAsia="es-ES"/>
        </w:rPr>
      </w:pPr>
    </w:p>
    <w:p w:rsidR="00B213CB" w:rsidRDefault="00B67F0A" w:rsidP="00126E82">
      <w:pPr>
        <w:jc w:val="both"/>
        <w:rPr>
          <w:rFonts w:cstheme="minorHAnsi"/>
          <w:noProof/>
          <w:lang w:val="es-ES" w:eastAsia="es-ES"/>
        </w:rPr>
      </w:pPr>
      <w:r>
        <w:rPr>
          <w:rFonts w:cstheme="minorHAnsi"/>
          <w:noProof/>
          <w:lang w:val="en-US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margin">
              <wp:posOffset>791210</wp:posOffset>
            </wp:positionH>
            <wp:positionV relativeFrom="margin">
              <wp:posOffset>-836930</wp:posOffset>
            </wp:positionV>
            <wp:extent cx="8663305" cy="7347585"/>
            <wp:effectExtent l="19050" t="0" r="4445" b="0"/>
            <wp:wrapSquare wrapText="bothSides"/>
            <wp:docPr id="802" name="Imagen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305" cy="734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758" w:rsidRDefault="001D0758" w:rsidP="001D0758">
      <w:pPr>
        <w:rPr>
          <w:noProof/>
        </w:rPr>
      </w:pPr>
    </w:p>
    <w:p w:rsidR="0046295D" w:rsidRDefault="001D0758" w:rsidP="00A06EDA">
      <w:pPr>
        <w:rPr>
          <w:rFonts w:cstheme="minorHAnsi"/>
          <w:noProof/>
          <w:lang w:eastAsia="es-DO"/>
        </w:rPr>
      </w:pPr>
      <w:r>
        <w:rPr>
          <w:noProof/>
        </w:rPr>
        <w:lastRenderedPageBreak/>
        <w:br w:type="page"/>
      </w:r>
    </w:p>
    <w:p w:rsidR="0046295D" w:rsidRDefault="0046295D" w:rsidP="00126E82">
      <w:pPr>
        <w:jc w:val="both"/>
        <w:rPr>
          <w:rFonts w:cstheme="minorHAnsi"/>
          <w:noProof/>
          <w:lang w:eastAsia="es-DO"/>
        </w:rPr>
      </w:pPr>
    </w:p>
    <w:p w:rsidR="0046295D" w:rsidRDefault="0046295D" w:rsidP="00126E82">
      <w:pPr>
        <w:jc w:val="both"/>
        <w:rPr>
          <w:noProof/>
          <w:lang w:val="es-ES" w:eastAsia="es-ES"/>
        </w:rPr>
      </w:pPr>
    </w:p>
    <w:p w:rsidR="00B213CB" w:rsidRDefault="00B213CB" w:rsidP="00126E82">
      <w:pPr>
        <w:jc w:val="both"/>
        <w:rPr>
          <w:noProof/>
          <w:lang w:val="es-ES" w:eastAsia="es-ES"/>
        </w:rPr>
      </w:pPr>
    </w:p>
    <w:p w:rsidR="00B213CB" w:rsidRDefault="00B213CB" w:rsidP="00126E82">
      <w:pPr>
        <w:jc w:val="both"/>
        <w:rPr>
          <w:noProof/>
          <w:lang w:val="es-ES" w:eastAsia="es-ES"/>
        </w:rPr>
      </w:pPr>
    </w:p>
    <w:p w:rsidR="00B213CB" w:rsidRDefault="00B213CB" w:rsidP="00126E82">
      <w:pPr>
        <w:jc w:val="both"/>
        <w:rPr>
          <w:noProof/>
          <w:lang w:val="es-ES" w:eastAsia="es-ES"/>
        </w:rPr>
      </w:pPr>
    </w:p>
    <w:p w:rsidR="00B213CB" w:rsidRDefault="00B213CB" w:rsidP="00126E82">
      <w:pPr>
        <w:jc w:val="both"/>
        <w:rPr>
          <w:noProof/>
          <w:lang w:val="es-ES" w:eastAsia="es-ES"/>
        </w:rPr>
      </w:pPr>
    </w:p>
    <w:p w:rsidR="00B213CB" w:rsidRDefault="00B213CB" w:rsidP="00126E82">
      <w:pPr>
        <w:jc w:val="both"/>
        <w:rPr>
          <w:noProof/>
          <w:lang w:val="es-ES" w:eastAsia="es-ES"/>
        </w:rPr>
      </w:pPr>
    </w:p>
    <w:p w:rsidR="00B213CB" w:rsidRDefault="00B213CB" w:rsidP="00126E82">
      <w:pPr>
        <w:jc w:val="both"/>
        <w:rPr>
          <w:noProof/>
          <w:lang w:val="es-ES" w:eastAsia="es-ES"/>
        </w:rPr>
      </w:pPr>
    </w:p>
    <w:p w:rsidR="00B213CB" w:rsidRDefault="00B213CB" w:rsidP="00126E82">
      <w:pPr>
        <w:jc w:val="both"/>
        <w:rPr>
          <w:noProof/>
          <w:lang w:val="es-ES" w:eastAsia="es-ES"/>
        </w:rPr>
      </w:pPr>
    </w:p>
    <w:p w:rsidR="00B213CB" w:rsidRDefault="00B213CB" w:rsidP="00126E82">
      <w:pPr>
        <w:jc w:val="both"/>
        <w:rPr>
          <w:noProof/>
          <w:lang w:val="es-ES" w:eastAsia="es-ES"/>
        </w:rPr>
      </w:pPr>
    </w:p>
    <w:p w:rsidR="00B213CB" w:rsidRDefault="00B213CB" w:rsidP="00126E82">
      <w:pPr>
        <w:jc w:val="both"/>
        <w:rPr>
          <w:noProof/>
          <w:lang w:val="es-ES" w:eastAsia="es-ES"/>
        </w:rPr>
      </w:pPr>
    </w:p>
    <w:p w:rsidR="00B213CB" w:rsidRDefault="00B213CB" w:rsidP="00126E82">
      <w:pPr>
        <w:jc w:val="both"/>
        <w:rPr>
          <w:noProof/>
          <w:lang w:val="es-ES" w:eastAsia="es-ES"/>
        </w:rPr>
      </w:pPr>
    </w:p>
    <w:p w:rsidR="00B213CB" w:rsidRDefault="00B213CB" w:rsidP="00126E82">
      <w:pPr>
        <w:jc w:val="both"/>
        <w:rPr>
          <w:noProof/>
          <w:lang w:val="es-ES" w:eastAsia="es-ES"/>
        </w:rPr>
      </w:pPr>
    </w:p>
    <w:p w:rsidR="00A02887" w:rsidRDefault="00A02887" w:rsidP="00126E82">
      <w:pPr>
        <w:jc w:val="both"/>
        <w:rPr>
          <w:noProof/>
          <w:lang w:val="es-ES" w:eastAsia="es-ES"/>
        </w:rPr>
      </w:pPr>
    </w:p>
    <w:p w:rsidR="00A02887" w:rsidRDefault="00A02887" w:rsidP="00126E82">
      <w:pPr>
        <w:jc w:val="both"/>
        <w:rPr>
          <w:noProof/>
          <w:lang w:val="es-ES" w:eastAsia="es-ES"/>
        </w:rPr>
      </w:pPr>
    </w:p>
    <w:p w:rsidR="00A02887" w:rsidRDefault="00A02887" w:rsidP="00126E82">
      <w:pPr>
        <w:jc w:val="both"/>
        <w:rPr>
          <w:noProof/>
          <w:lang w:val="es-ES" w:eastAsia="es-ES"/>
        </w:rPr>
      </w:pPr>
    </w:p>
    <w:p w:rsidR="00A02887" w:rsidRDefault="00A02887" w:rsidP="00126E82">
      <w:pPr>
        <w:jc w:val="both"/>
        <w:rPr>
          <w:noProof/>
          <w:lang w:val="es-ES" w:eastAsia="es-ES"/>
        </w:rPr>
      </w:pPr>
    </w:p>
    <w:p w:rsidR="00B213CB" w:rsidRDefault="00B213CB" w:rsidP="00126E82">
      <w:pPr>
        <w:jc w:val="both"/>
        <w:rPr>
          <w:noProof/>
          <w:lang w:val="es-ES" w:eastAsia="es-ES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46295D" w:rsidRDefault="0046295D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D2273" w:rsidP="00126E82">
      <w:pPr>
        <w:jc w:val="both"/>
        <w:rPr>
          <w:rFonts w:cstheme="minorHAnsi"/>
          <w:noProof/>
          <w:lang w:eastAsia="es-DO"/>
        </w:rPr>
      </w:pPr>
      <w:r>
        <w:rPr>
          <w:noProof/>
          <w:lang w:val="en-US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167495" cy="5864860"/>
            <wp:effectExtent l="19050" t="0" r="0" b="0"/>
            <wp:wrapSquare wrapText="bothSides"/>
            <wp:docPr id="783" name="Imagen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7495" cy="586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A02887" w:rsidRDefault="00A02887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B213CB" w:rsidRDefault="00B213CB" w:rsidP="00126E82">
      <w:pPr>
        <w:jc w:val="both"/>
        <w:rPr>
          <w:rFonts w:cstheme="minorHAnsi"/>
          <w:noProof/>
          <w:lang w:eastAsia="es-DO"/>
        </w:rPr>
      </w:pPr>
    </w:p>
    <w:p w:rsidR="00120063" w:rsidRDefault="00120063" w:rsidP="00126E82">
      <w:pPr>
        <w:jc w:val="both"/>
        <w:rPr>
          <w:rFonts w:cstheme="minorHAnsi"/>
          <w:noProof/>
          <w:lang w:eastAsia="es-DO"/>
        </w:rPr>
      </w:pPr>
    </w:p>
    <w:p w:rsidR="00120063" w:rsidRDefault="00120063" w:rsidP="00126E82">
      <w:pPr>
        <w:jc w:val="both"/>
        <w:rPr>
          <w:rFonts w:cstheme="minorHAnsi"/>
          <w:noProof/>
          <w:lang w:eastAsia="es-DO"/>
        </w:rPr>
      </w:pPr>
    </w:p>
    <w:p w:rsidR="00120063" w:rsidRDefault="00BD2273" w:rsidP="00126E82">
      <w:pPr>
        <w:jc w:val="both"/>
        <w:rPr>
          <w:rFonts w:cstheme="minorHAnsi"/>
          <w:noProof/>
          <w:lang w:eastAsia="es-DO"/>
        </w:rPr>
      </w:pPr>
      <w:r>
        <w:rPr>
          <w:rFonts w:cstheme="minorHAnsi"/>
          <w:noProof/>
          <w:lang w:val="en-US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935970" cy="3812540"/>
            <wp:effectExtent l="19050" t="0" r="0" b="0"/>
            <wp:wrapSquare wrapText="bothSides"/>
            <wp:docPr id="782" name="Imagen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5970" cy="381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063" w:rsidRDefault="00120063" w:rsidP="00126E82">
      <w:pPr>
        <w:jc w:val="both"/>
        <w:rPr>
          <w:rFonts w:cstheme="minorHAnsi"/>
          <w:noProof/>
          <w:lang w:eastAsia="es-DO"/>
        </w:rPr>
      </w:pPr>
    </w:p>
    <w:p w:rsidR="00120063" w:rsidRDefault="00A06EDA" w:rsidP="00126E82">
      <w:pPr>
        <w:jc w:val="both"/>
        <w:rPr>
          <w:rFonts w:cstheme="minorHAnsi"/>
          <w:noProof/>
          <w:lang w:eastAsia="es-DO"/>
        </w:rPr>
      </w:pPr>
      <w:r>
        <w:rPr>
          <w:rFonts w:cstheme="minorHAnsi"/>
          <w:noProof/>
          <w:lang w:val="en-US"/>
        </w:rPr>
        <w:lastRenderedPageBreak/>
        <w:drawing>
          <wp:anchor distT="0" distB="0" distL="114300" distR="114300" simplePos="0" relativeHeight="251841536" behindDoc="0" locked="0" layoutInCell="1" allowOverlap="1">
            <wp:simplePos x="0" y="0"/>
            <wp:positionH relativeFrom="margin">
              <wp:posOffset>-266065</wp:posOffset>
            </wp:positionH>
            <wp:positionV relativeFrom="margin">
              <wp:posOffset>73025</wp:posOffset>
            </wp:positionV>
            <wp:extent cx="11142345" cy="4524375"/>
            <wp:effectExtent l="19050" t="0" r="1905" b="0"/>
            <wp:wrapSquare wrapText="bothSides"/>
            <wp:docPr id="780" name="Imagen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234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95D">
        <w:rPr>
          <w:rFonts w:cstheme="minorHAnsi"/>
          <w:noProof/>
          <w:lang w:eastAsia="es-DO"/>
        </w:rPr>
        <w:t xml:space="preserve">       </w:t>
      </w:r>
    </w:p>
    <w:p w:rsidR="00120063" w:rsidRDefault="00120063" w:rsidP="00126E82">
      <w:pPr>
        <w:jc w:val="both"/>
        <w:rPr>
          <w:rFonts w:cstheme="minorHAnsi"/>
          <w:noProof/>
          <w:lang w:eastAsia="es-DO"/>
        </w:rPr>
      </w:pPr>
    </w:p>
    <w:p w:rsidR="006E2FB8" w:rsidRPr="00156DF1" w:rsidRDefault="0046295D" w:rsidP="00126E82">
      <w:pPr>
        <w:jc w:val="both"/>
        <w:rPr>
          <w:rFonts w:cstheme="minorHAnsi"/>
          <w:noProof/>
          <w:lang w:eastAsia="es-DO"/>
        </w:rPr>
      </w:pPr>
      <w:r>
        <w:rPr>
          <w:rFonts w:cstheme="minorHAnsi"/>
          <w:noProof/>
          <w:lang w:eastAsia="es-DO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6E2FB8" w:rsidRDefault="006E2FB8" w:rsidP="00126E82">
      <w:pPr>
        <w:jc w:val="both"/>
        <w:rPr>
          <w:rFonts w:cstheme="minorHAnsi"/>
          <w:b/>
          <w:sz w:val="28"/>
          <w:szCs w:val="28"/>
        </w:rPr>
      </w:pPr>
    </w:p>
    <w:p w:rsidR="006E2FB8" w:rsidRDefault="006E2FB8" w:rsidP="00126E82">
      <w:pPr>
        <w:jc w:val="both"/>
        <w:rPr>
          <w:rFonts w:cstheme="minorHAnsi"/>
          <w:b/>
          <w:sz w:val="28"/>
          <w:szCs w:val="28"/>
        </w:rPr>
      </w:pPr>
    </w:p>
    <w:p w:rsidR="006C2E33" w:rsidRDefault="006C2E33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E920BB" w:rsidP="00126E82">
      <w:pPr>
        <w:jc w:val="both"/>
        <w:rPr>
          <w:rFonts w:cstheme="minorHAnsi"/>
          <w:b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8435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426575" cy="6174105"/>
            <wp:effectExtent l="19050" t="0" r="3175" b="0"/>
            <wp:wrapSquare wrapText="bothSides"/>
            <wp:docPr id="781" name="Imagen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6575" cy="617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AD7528" w:rsidRPr="007B5825" w:rsidRDefault="00AD7528" w:rsidP="00126E82">
      <w:pPr>
        <w:jc w:val="both"/>
        <w:rPr>
          <w:rFonts w:cstheme="minorHAnsi"/>
          <w:b/>
          <w:sz w:val="28"/>
          <w:szCs w:val="28"/>
        </w:rPr>
      </w:pPr>
    </w:p>
    <w:p w:rsidR="00494DE9" w:rsidRPr="007B5825" w:rsidRDefault="00494DE9" w:rsidP="00126E82">
      <w:pPr>
        <w:jc w:val="both"/>
        <w:rPr>
          <w:rFonts w:cstheme="minorHAnsi"/>
          <w:b/>
          <w:sz w:val="28"/>
          <w:szCs w:val="28"/>
        </w:rPr>
      </w:pPr>
    </w:p>
    <w:p w:rsidR="00494DE9" w:rsidRPr="007B5825" w:rsidRDefault="00494DE9" w:rsidP="00126E82">
      <w:pPr>
        <w:jc w:val="both"/>
        <w:rPr>
          <w:rFonts w:cstheme="minorHAnsi"/>
          <w:b/>
          <w:sz w:val="28"/>
          <w:szCs w:val="28"/>
        </w:rPr>
      </w:pPr>
    </w:p>
    <w:p w:rsidR="00494DE9" w:rsidRPr="007B5825" w:rsidRDefault="00494DE9" w:rsidP="00126E82">
      <w:pPr>
        <w:jc w:val="both"/>
        <w:rPr>
          <w:rFonts w:cstheme="minorHAnsi"/>
          <w:b/>
          <w:sz w:val="28"/>
          <w:szCs w:val="28"/>
        </w:rPr>
      </w:pPr>
    </w:p>
    <w:p w:rsidR="00494DE9" w:rsidRPr="007B5825" w:rsidRDefault="00494DE9" w:rsidP="00126E82">
      <w:pPr>
        <w:jc w:val="both"/>
        <w:rPr>
          <w:rFonts w:cstheme="minorHAnsi"/>
          <w:b/>
          <w:sz w:val="28"/>
          <w:szCs w:val="28"/>
        </w:rPr>
      </w:pPr>
    </w:p>
    <w:p w:rsidR="00494DE9" w:rsidRPr="007B5825" w:rsidRDefault="00494DE9" w:rsidP="00126E82">
      <w:pPr>
        <w:jc w:val="both"/>
        <w:rPr>
          <w:rFonts w:cstheme="minorHAnsi"/>
          <w:b/>
          <w:sz w:val="28"/>
          <w:szCs w:val="28"/>
        </w:rPr>
      </w:pPr>
    </w:p>
    <w:p w:rsidR="00494DE9" w:rsidRPr="007B5825" w:rsidRDefault="00494DE9" w:rsidP="00126E82">
      <w:pPr>
        <w:jc w:val="both"/>
        <w:rPr>
          <w:rFonts w:cstheme="minorHAnsi"/>
          <w:b/>
          <w:sz w:val="28"/>
          <w:szCs w:val="28"/>
        </w:rPr>
      </w:pPr>
    </w:p>
    <w:p w:rsidR="00494DE9" w:rsidRPr="007B5825" w:rsidRDefault="00494DE9" w:rsidP="00126E82">
      <w:pPr>
        <w:jc w:val="both"/>
        <w:rPr>
          <w:rFonts w:cstheme="minorHAnsi"/>
          <w:b/>
          <w:sz w:val="28"/>
          <w:szCs w:val="28"/>
        </w:rPr>
      </w:pPr>
    </w:p>
    <w:p w:rsidR="00494DE9" w:rsidRPr="007B5825" w:rsidRDefault="00494DE9" w:rsidP="00126E82">
      <w:pPr>
        <w:jc w:val="both"/>
        <w:rPr>
          <w:rFonts w:cstheme="minorHAnsi"/>
          <w:b/>
          <w:sz w:val="28"/>
          <w:szCs w:val="28"/>
        </w:rPr>
      </w:pPr>
    </w:p>
    <w:p w:rsidR="00494DE9" w:rsidRPr="007B5825" w:rsidRDefault="00494DE9" w:rsidP="00126E82">
      <w:pPr>
        <w:jc w:val="both"/>
        <w:rPr>
          <w:rFonts w:cstheme="minorHAnsi"/>
          <w:b/>
          <w:sz w:val="28"/>
          <w:szCs w:val="28"/>
        </w:rPr>
      </w:pPr>
    </w:p>
    <w:p w:rsidR="001F1AE1" w:rsidRDefault="001F1AE1" w:rsidP="00126E82">
      <w:pPr>
        <w:jc w:val="both"/>
        <w:rPr>
          <w:rFonts w:cstheme="minorHAnsi"/>
          <w:b/>
          <w:sz w:val="28"/>
          <w:szCs w:val="28"/>
        </w:rPr>
      </w:pPr>
    </w:p>
    <w:p w:rsidR="00494DE9" w:rsidRDefault="00494DE9" w:rsidP="00126E82">
      <w:pPr>
        <w:jc w:val="both"/>
        <w:rPr>
          <w:rFonts w:cstheme="minorHAnsi"/>
          <w:b/>
          <w:sz w:val="28"/>
          <w:szCs w:val="28"/>
        </w:rPr>
      </w:pPr>
    </w:p>
    <w:p w:rsidR="00D03F03" w:rsidRDefault="00D03F03" w:rsidP="00126E82">
      <w:pPr>
        <w:jc w:val="both"/>
        <w:rPr>
          <w:rFonts w:cstheme="minorHAnsi"/>
          <w:b/>
          <w:sz w:val="28"/>
          <w:szCs w:val="28"/>
        </w:rPr>
      </w:pPr>
    </w:p>
    <w:p w:rsidR="00D03F03" w:rsidRDefault="00D03F03" w:rsidP="00126E82">
      <w:pPr>
        <w:jc w:val="both"/>
        <w:rPr>
          <w:rFonts w:cstheme="minorHAnsi"/>
          <w:b/>
          <w:sz w:val="28"/>
          <w:szCs w:val="28"/>
        </w:rPr>
      </w:pPr>
    </w:p>
    <w:p w:rsidR="00D03F03" w:rsidRDefault="00D03F03" w:rsidP="00126E82">
      <w:pPr>
        <w:jc w:val="both"/>
        <w:rPr>
          <w:rFonts w:cstheme="minorHAnsi"/>
          <w:b/>
          <w:sz w:val="28"/>
          <w:szCs w:val="28"/>
        </w:rPr>
      </w:pPr>
    </w:p>
    <w:p w:rsidR="00D03F03" w:rsidRDefault="00D03F03" w:rsidP="00126E82">
      <w:pPr>
        <w:jc w:val="both"/>
        <w:rPr>
          <w:rFonts w:cstheme="minorHAnsi"/>
          <w:b/>
          <w:sz w:val="28"/>
          <w:szCs w:val="28"/>
        </w:rPr>
      </w:pPr>
    </w:p>
    <w:p w:rsidR="005D0D6F" w:rsidRDefault="005D0D6F" w:rsidP="00126E82">
      <w:pPr>
        <w:jc w:val="both"/>
        <w:rPr>
          <w:rFonts w:cstheme="minorHAnsi"/>
          <w:b/>
          <w:sz w:val="28"/>
          <w:szCs w:val="28"/>
        </w:rPr>
      </w:pPr>
    </w:p>
    <w:p w:rsidR="005D0D6F" w:rsidRDefault="005D0D6F" w:rsidP="00126E82">
      <w:pPr>
        <w:jc w:val="both"/>
        <w:rPr>
          <w:rFonts w:cstheme="minorHAnsi"/>
          <w:b/>
          <w:sz w:val="28"/>
          <w:szCs w:val="28"/>
        </w:rPr>
      </w:pPr>
    </w:p>
    <w:p w:rsidR="005D0D6F" w:rsidRDefault="005D0D6F" w:rsidP="00126E82">
      <w:pPr>
        <w:jc w:val="both"/>
        <w:rPr>
          <w:rFonts w:cstheme="minorHAnsi"/>
          <w:b/>
          <w:sz w:val="28"/>
          <w:szCs w:val="28"/>
        </w:rPr>
      </w:pPr>
    </w:p>
    <w:p w:rsidR="005D0D6F" w:rsidRDefault="005D0D6F" w:rsidP="00126E82">
      <w:pPr>
        <w:jc w:val="both"/>
        <w:rPr>
          <w:rFonts w:cstheme="minorHAnsi"/>
          <w:b/>
          <w:sz w:val="28"/>
          <w:szCs w:val="28"/>
        </w:rPr>
      </w:pPr>
    </w:p>
    <w:p w:rsidR="00D03F03" w:rsidRDefault="00D03F03" w:rsidP="00126E82">
      <w:pPr>
        <w:jc w:val="both"/>
        <w:rPr>
          <w:rFonts w:cstheme="minorHAnsi"/>
          <w:b/>
          <w:sz w:val="28"/>
          <w:szCs w:val="28"/>
        </w:rPr>
      </w:pPr>
    </w:p>
    <w:p w:rsidR="00D03F03" w:rsidRDefault="00D03F03" w:rsidP="00126E82">
      <w:pPr>
        <w:jc w:val="both"/>
        <w:rPr>
          <w:rFonts w:cstheme="minorHAnsi"/>
          <w:b/>
          <w:sz w:val="28"/>
          <w:szCs w:val="28"/>
        </w:rPr>
      </w:pPr>
    </w:p>
    <w:p w:rsidR="00D03F03" w:rsidRDefault="00D03F03" w:rsidP="00126E82">
      <w:pPr>
        <w:jc w:val="both"/>
        <w:rPr>
          <w:rFonts w:cstheme="minorHAnsi"/>
          <w:b/>
          <w:sz w:val="28"/>
          <w:szCs w:val="28"/>
        </w:rPr>
      </w:pPr>
    </w:p>
    <w:p w:rsidR="00D03F03" w:rsidRDefault="00D03F03" w:rsidP="00126E82">
      <w:pPr>
        <w:jc w:val="both"/>
        <w:rPr>
          <w:rFonts w:cstheme="minorHAnsi"/>
          <w:b/>
          <w:sz w:val="28"/>
          <w:szCs w:val="28"/>
        </w:rPr>
      </w:pPr>
    </w:p>
    <w:p w:rsidR="00D03F03" w:rsidRPr="007B5825" w:rsidRDefault="00D03F03" w:rsidP="00126E82">
      <w:pPr>
        <w:jc w:val="both"/>
        <w:rPr>
          <w:rFonts w:cstheme="minorHAnsi"/>
          <w:b/>
          <w:sz w:val="28"/>
          <w:szCs w:val="28"/>
        </w:rPr>
      </w:pPr>
    </w:p>
    <w:p w:rsidR="00D03F03" w:rsidRDefault="00347E39" w:rsidP="00126E82">
      <w:pPr>
        <w:jc w:val="both"/>
        <w:rPr>
          <w:rFonts w:cstheme="minorHAnsi"/>
          <w:b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8722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1187430" cy="4880610"/>
            <wp:effectExtent l="19050" t="0" r="0" b="0"/>
            <wp:wrapSquare wrapText="bothSides"/>
            <wp:docPr id="797" name="Imagen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7430" cy="48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063" w:rsidRDefault="00120063" w:rsidP="00126E82">
      <w:pPr>
        <w:jc w:val="both"/>
        <w:rPr>
          <w:rFonts w:cstheme="minorHAnsi"/>
          <w:b/>
          <w:sz w:val="28"/>
          <w:szCs w:val="28"/>
        </w:rPr>
      </w:pPr>
    </w:p>
    <w:p w:rsidR="000444B9" w:rsidRDefault="000444B9" w:rsidP="00126E82">
      <w:pPr>
        <w:jc w:val="both"/>
        <w:rPr>
          <w:rFonts w:cstheme="minorHAnsi"/>
          <w:b/>
          <w:sz w:val="28"/>
          <w:szCs w:val="28"/>
        </w:rPr>
      </w:pPr>
    </w:p>
    <w:p w:rsidR="000444B9" w:rsidRDefault="000444B9" w:rsidP="00126E82">
      <w:pPr>
        <w:jc w:val="both"/>
        <w:rPr>
          <w:rFonts w:cstheme="minorHAnsi"/>
          <w:b/>
          <w:sz w:val="28"/>
          <w:szCs w:val="28"/>
        </w:rPr>
      </w:pPr>
    </w:p>
    <w:p w:rsidR="005D0D6F" w:rsidRDefault="005D0D6F" w:rsidP="00126E82">
      <w:pPr>
        <w:jc w:val="both"/>
        <w:rPr>
          <w:rFonts w:cstheme="minorHAnsi"/>
          <w:b/>
          <w:sz w:val="28"/>
          <w:szCs w:val="28"/>
        </w:rPr>
      </w:pPr>
    </w:p>
    <w:p w:rsidR="005D0D6F" w:rsidRDefault="005D0D6F" w:rsidP="00126E82">
      <w:pPr>
        <w:jc w:val="both"/>
        <w:rPr>
          <w:rFonts w:cstheme="minorHAnsi"/>
          <w:b/>
          <w:sz w:val="28"/>
          <w:szCs w:val="28"/>
        </w:rPr>
      </w:pPr>
    </w:p>
    <w:p w:rsidR="000444B9" w:rsidRDefault="000444B9" w:rsidP="00126E82">
      <w:pPr>
        <w:jc w:val="both"/>
        <w:rPr>
          <w:rFonts w:cstheme="minorHAnsi"/>
          <w:b/>
          <w:sz w:val="28"/>
          <w:szCs w:val="28"/>
        </w:rPr>
      </w:pPr>
    </w:p>
    <w:p w:rsidR="000444B9" w:rsidRDefault="000444B9" w:rsidP="00126E82">
      <w:pPr>
        <w:jc w:val="both"/>
        <w:rPr>
          <w:rFonts w:cstheme="minorHAnsi"/>
          <w:b/>
          <w:sz w:val="28"/>
          <w:szCs w:val="28"/>
        </w:rPr>
      </w:pPr>
    </w:p>
    <w:p w:rsidR="003E24C5" w:rsidRDefault="003E24C5" w:rsidP="00126E82">
      <w:pPr>
        <w:jc w:val="both"/>
        <w:rPr>
          <w:rFonts w:cstheme="minorHAnsi"/>
          <w:b/>
          <w:sz w:val="28"/>
          <w:szCs w:val="28"/>
        </w:rPr>
      </w:pPr>
    </w:p>
    <w:p w:rsidR="003E24C5" w:rsidRDefault="003E24C5" w:rsidP="00126E82">
      <w:pPr>
        <w:jc w:val="both"/>
        <w:rPr>
          <w:rFonts w:cstheme="minorHAnsi"/>
          <w:b/>
          <w:sz w:val="28"/>
          <w:szCs w:val="28"/>
        </w:rPr>
      </w:pPr>
    </w:p>
    <w:p w:rsidR="003E24C5" w:rsidRDefault="003E24C5" w:rsidP="00126E82">
      <w:pPr>
        <w:jc w:val="both"/>
        <w:rPr>
          <w:rFonts w:cstheme="minorHAnsi"/>
          <w:b/>
          <w:sz w:val="28"/>
          <w:szCs w:val="28"/>
        </w:rPr>
      </w:pPr>
    </w:p>
    <w:p w:rsidR="003E24C5" w:rsidRDefault="003E24C5" w:rsidP="00126E82">
      <w:pPr>
        <w:jc w:val="both"/>
        <w:rPr>
          <w:rFonts w:cstheme="minorHAnsi"/>
          <w:b/>
          <w:sz w:val="28"/>
          <w:szCs w:val="28"/>
        </w:rPr>
      </w:pPr>
    </w:p>
    <w:p w:rsidR="003E24C5" w:rsidRDefault="003E24C5" w:rsidP="00126E82">
      <w:pPr>
        <w:jc w:val="both"/>
        <w:rPr>
          <w:rFonts w:cstheme="minorHAnsi"/>
          <w:b/>
          <w:sz w:val="28"/>
          <w:szCs w:val="28"/>
        </w:rPr>
      </w:pPr>
    </w:p>
    <w:p w:rsidR="003E24C5" w:rsidRDefault="003E24C5" w:rsidP="00126E82">
      <w:pPr>
        <w:jc w:val="both"/>
        <w:rPr>
          <w:rFonts w:cstheme="minorHAnsi"/>
          <w:b/>
          <w:sz w:val="28"/>
          <w:szCs w:val="28"/>
        </w:rPr>
      </w:pPr>
    </w:p>
    <w:p w:rsidR="003E24C5" w:rsidRDefault="003E24C5" w:rsidP="00126E82">
      <w:pPr>
        <w:jc w:val="both"/>
        <w:rPr>
          <w:rFonts w:cstheme="minorHAnsi"/>
          <w:b/>
          <w:sz w:val="28"/>
          <w:szCs w:val="28"/>
        </w:rPr>
      </w:pPr>
    </w:p>
    <w:p w:rsidR="003E24C5" w:rsidRDefault="003E24C5" w:rsidP="00126E82">
      <w:pPr>
        <w:jc w:val="both"/>
        <w:rPr>
          <w:rFonts w:cstheme="minorHAnsi"/>
          <w:b/>
          <w:sz w:val="28"/>
          <w:szCs w:val="28"/>
        </w:rPr>
      </w:pPr>
    </w:p>
    <w:p w:rsidR="003E24C5" w:rsidRDefault="003E24C5" w:rsidP="00126E82">
      <w:pPr>
        <w:jc w:val="both"/>
        <w:rPr>
          <w:rFonts w:cstheme="minorHAnsi"/>
          <w:b/>
          <w:sz w:val="28"/>
          <w:szCs w:val="28"/>
        </w:rPr>
      </w:pPr>
    </w:p>
    <w:p w:rsidR="003E24C5" w:rsidRDefault="003E24C5" w:rsidP="00126E82">
      <w:pPr>
        <w:jc w:val="both"/>
        <w:rPr>
          <w:rFonts w:cstheme="minorHAnsi"/>
          <w:b/>
          <w:sz w:val="28"/>
          <w:szCs w:val="28"/>
        </w:rPr>
      </w:pPr>
    </w:p>
    <w:p w:rsidR="003E24C5" w:rsidRDefault="003E24C5" w:rsidP="00126E82">
      <w:pPr>
        <w:jc w:val="both"/>
        <w:rPr>
          <w:rFonts w:cstheme="minorHAnsi"/>
          <w:b/>
          <w:sz w:val="28"/>
          <w:szCs w:val="28"/>
        </w:rPr>
      </w:pPr>
    </w:p>
    <w:p w:rsidR="003E24C5" w:rsidRDefault="003E24C5" w:rsidP="00126E82">
      <w:pPr>
        <w:jc w:val="both"/>
        <w:rPr>
          <w:rFonts w:cstheme="minorHAnsi"/>
          <w:b/>
          <w:sz w:val="28"/>
          <w:szCs w:val="28"/>
        </w:rPr>
      </w:pPr>
    </w:p>
    <w:p w:rsidR="003E24C5" w:rsidRDefault="003E24C5" w:rsidP="00126E82">
      <w:pPr>
        <w:jc w:val="both"/>
        <w:rPr>
          <w:rFonts w:cstheme="minorHAnsi"/>
          <w:b/>
          <w:sz w:val="28"/>
          <w:szCs w:val="28"/>
        </w:rPr>
      </w:pPr>
    </w:p>
    <w:p w:rsidR="00361282" w:rsidRDefault="00361282" w:rsidP="00126E82">
      <w:pPr>
        <w:jc w:val="both"/>
        <w:rPr>
          <w:rFonts w:cstheme="minorHAnsi"/>
          <w:b/>
          <w:sz w:val="28"/>
          <w:szCs w:val="28"/>
        </w:rPr>
      </w:pPr>
    </w:p>
    <w:p w:rsidR="00361282" w:rsidRDefault="00361282" w:rsidP="00126E82">
      <w:pPr>
        <w:jc w:val="both"/>
        <w:rPr>
          <w:rFonts w:cstheme="minorHAnsi"/>
          <w:b/>
          <w:sz w:val="28"/>
          <w:szCs w:val="28"/>
        </w:rPr>
      </w:pPr>
    </w:p>
    <w:p w:rsidR="00361282" w:rsidRDefault="00361282" w:rsidP="00126E82">
      <w:pPr>
        <w:jc w:val="both"/>
        <w:rPr>
          <w:rFonts w:cstheme="minorHAnsi"/>
          <w:b/>
          <w:sz w:val="28"/>
          <w:szCs w:val="28"/>
        </w:rPr>
      </w:pPr>
    </w:p>
    <w:p w:rsidR="00361282" w:rsidRDefault="00361282" w:rsidP="00126E82">
      <w:pPr>
        <w:jc w:val="both"/>
        <w:rPr>
          <w:rFonts w:cstheme="minorHAnsi"/>
          <w:b/>
          <w:sz w:val="28"/>
          <w:szCs w:val="28"/>
        </w:rPr>
      </w:pPr>
    </w:p>
    <w:p w:rsidR="00361282" w:rsidRDefault="00361282" w:rsidP="00126E82">
      <w:pPr>
        <w:jc w:val="both"/>
        <w:rPr>
          <w:rFonts w:cstheme="minorHAnsi"/>
          <w:b/>
          <w:sz w:val="28"/>
          <w:szCs w:val="28"/>
        </w:rPr>
      </w:pPr>
    </w:p>
    <w:p w:rsidR="00361282" w:rsidRDefault="00361282" w:rsidP="00126E82">
      <w:pPr>
        <w:jc w:val="both"/>
        <w:rPr>
          <w:rFonts w:cstheme="minorHAnsi"/>
          <w:b/>
          <w:sz w:val="28"/>
          <w:szCs w:val="28"/>
        </w:rPr>
      </w:pPr>
    </w:p>
    <w:p w:rsidR="00361282" w:rsidRDefault="00347E39" w:rsidP="00126E82">
      <w:pPr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267190" cy="5474335"/>
            <wp:effectExtent l="19050" t="0" r="0" b="0"/>
            <wp:wrapSquare wrapText="bothSides"/>
            <wp:docPr id="777" name="Imagen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190" cy="547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282" w:rsidRDefault="00361282" w:rsidP="00126E82">
      <w:pPr>
        <w:jc w:val="both"/>
        <w:rPr>
          <w:rFonts w:cstheme="minorHAnsi"/>
          <w:b/>
          <w:sz w:val="28"/>
          <w:szCs w:val="28"/>
        </w:rPr>
      </w:pPr>
    </w:p>
    <w:p w:rsidR="00361282" w:rsidRDefault="00361282" w:rsidP="00126E82">
      <w:pPr>
        <w:jc w:val="both"/>
        <w:rPr>
          <w:rFonts w:cstheme="minorHAnsi"/>
          <w:b/>
          <w:sz w:val="28"/>
          <w:szCs w:val="28"/>
        </w:rPr>
      </w:pPr>
    </w:p>
    <w:p w:rsidR="00361282" w:rsidRDefault="00361282" w:rsidP="00126E82">
      <w:pPr>
        <w:jc w:val="both"/>
        <w:rPr>
          <w:rFonts w:cstheme="minorHAnsi"/>
          <w:b/>
          <w:sz w:val="28"/>
          <w:szCs w:val="28"/>
        </w:rPr>
      </w:pPr>
    </w:p>
    <w:p w:rsidR="00361282" w:rsidRDefault="00361282" w:rsidP="00126E82">
      <w:pPr>
        <w:jc w:val="both"/>
        <w:rPr>
          <w:rFonts w:cstheme="minorHAnsi"/>
          <w:b/>
          <w:sz w:val="28"/>
          <w:szCs w:val="28"/>
        </w:rPr>
      </w:pPr>
    </w:p>
    <w:p w:rsidR="00361282" w:rsidRDefault="00361282" w:rsidP="00126E82">
      <w:pPr>
        <w:jc w:val="both"/>
        <w:rPr>
          <w:rFonts w:cstheme="minorHAnsi"/>
          <w:b/>
          <w:sz w:val="28"/>
          <w:szCs w:val="28"/>
        </w:rPr>
      </w:pPr>
    </w:p>
    <w:p w:rsidR="00361282" w:rsidRDefault="00361282" w:rsidP="00126E82">
      <w:pPr>
        <w:jc w:val="both"/>
        <w:rPr>
          <w:rFonts w:cstheme="minorHAnsi"/>
          <w:b/>
          <w:sz w:val="28"/>
          <w:szCs w:val="28"/>
        </w:rPr>
      </w:pPr>
    </w:p>
    <w:p w:rsidR="00361282" w:rsidRDefault="00361282" w:rsidP="00126E82">
      <w:pPr>
        <w:jc w:val="both"/>
        <w:rPr>
          <w:rFonts w:cstheme="minorHAnsi"/>
          <w:b/>
          <w:sz w:val="28"/>
          <w:szCs w:val="28"/>
        </w:rPr>
      </w:pPr>
    </w:p>
    <w:p w:rsidR="00361282" w:rsidRDefault="00361282" w:rsidP="00126E82">
      <w:pPr>
        <w:jc w:val="both"/>
        <w:rPr>
          <w:rFonts w:cstheme="minorHAnsi"/>
          <w:b/>
          <w:sz w:val="28"/>
          <w:szCs w:val="28"/>
        </w:rPr>
      </w:pPr>
    </w:p>
    <w:p w:rsidR="00361282" w:rsidRDefault="00361282" w:rsidP="00126E82">
      <w:pPr>
        <w:jc w:val="both"/>
        <w:rPr>
          <w:rFonts w:cstheme="minorHAnsi"/>
          <w:b/>
          <w:sz w:val="28"/>
          <w:szCs w:val="28"/>
        </w:rPr>
      </w:pPr>
    </w:p>
    <w:p w:rsidR="00361282" w:rsidRDefault="00361282" w:rsidP="00126E82">
      <w:pPr>
        <w:jc w:val="both"/>
        <w:rPr>
          <w:rFonts w:cstheme="minorHAnsi"/>
          <w:b/>
          <w:sz w:val="28"/>
          <w:szCs w:val="28"/>
        </w:rPr>
      </w:pPr>
    </w:p>
    <w:p w:rsidR="005D0D6F" w:rsidRDefault="00347E39" w:rsidP="00126E82">
      <w:pPr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331065" cy="2286000"/>
            <wp:effectExtent l="19050" t="0" r="0" b="0"/>
            <wp:wrapSquare wrapText="bothSides"/>
            <wp:docPr id="775" name="Imagen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06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D6F" w:rsidRDefault="005D0D6F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347E39" w:rsidP="00126E82">
      <w:pPr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1847830" cy="2140585"/>
            <wp:effectExtent l="19050" t="0" r="1270" b="0"/>
            <wp:wrapSquare wrapText="bothSides"/>
            <wp:docPr id="776" name="Imagen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7830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602" w:rsidRDefault="00FB6664" w:rsidP="00126E82">
      <w:pPr>
        <w:jc w:val="both"/>
        <w:rPr>
          <w:rFonts w:cstheme="minorHAnsi"/>
          <w:b/>
          <w:sz w:val="28"/>
          <w:szCs w:val="28"/>
        </w:rPr>
      </w:pPr>
      <w:r w:rsidRPr="00FB6664">
        <w:rPr>
          <w:noProof/>
          <w:szCs w:val="28"/>
          <w:lang w:val="en-US"/>
        </w:rPr>
        <w:lastRenderedPageBreak/>
        <w:drawing>
          <wp:anchor distT="0" distB="0" distL="114300" distR="114300" simplePos="0" relativeHeight="2518231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953750" cy="5045075"/>
            <wp:effectExtent l="19050" t="0" r="0" b="0"/>
            <wp:wrapSquare wrapText="bothSides"/>
            <wp:docPr id="767" name="Imagen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2770" b="1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0" cy="504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5D0D6F" w:rsidRDefault="00E920BB" w:rsidP="00126E82">
      <w:pPr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8333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116060" cy="5486400"/>
            <wp:effectExtent l="19050" t="0" r="8890" b="0"/>
            <wp:wrapSquare wrapText="bothSides"/>
            <wp:docPr id="773" name="Imagen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06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2FF" w:rsidRDefault="00D252FF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jc w:val="both"/>
        <w:rPr>
          <w:rFonts w:cstheme="minorHAnsi"/>
          <w:b/>
          <w:sz w:val="28"/>
          <w:szCs w:val="28"/>
        </w:rPr>
      </w:pPr>
    </w:p>
    <w:p w:rsidR="00DE3602" w:rsidRDefault="00DE3602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  <w:bookmarkStart w:id="34" w:name="_Toc113870150"/>
    </w:p>
    <w:p w:rsidR="00DE3602" w:rsidRDefault="00DE3602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DE3602" w:rsidRDefault="00DE3602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DE3602" w:rsidRDefault="00DE3602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DE3602" w:rsidRDefault="00DE3602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DE3602" w:rsidRDefault="00A412C2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  <w:r>
        <w:rPr>
          <w:rFonts w:asciiTheme="minorHAnsi" w:hAnsiTheme="minorHAnsi" w:cstheme="minorHAnsi"/>
          <w:b w:val="0"/>
          <w:noProof/>
          <w:sz w:val="28"/>
          <w:szCs w:val="28"/>
          <w:lang w:val="en-US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305665" cy="3371850"/>
            <wp:effectExtent l="19050" t="0" r="635" b="0"/>
            <wp:wrapSquare wrapText="bothSides"/>
            <wp:docPr id="799" name="Imagen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566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602" w:rsidRDefault="00DE3602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DE3602" w:rsidRDefault="00DE3602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DE3602" w:rsidRDefault="00DE3602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DE3602" w:rsidRDefault="00DE3602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DE3602" w:rsidRDefault="00DE3602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DE3602" w:rsidRDefault="00DE3602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DE3602" w:rsidRDefault="00A412C2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1088370" cy="4495800"/>
            <wp:effectExtent l="19050" t="0" r="0" b="0"/>
            <wp:wrapSquare wrapText="bothSides"/>
            <wp:docPr id="798" name="Imagen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37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602" w:rsidRDefault="00DE3602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DE3602" w:rsidRDefault="00DE3602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DE3602" w:rsidRDefault="00DE3602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:rsidR="00DE3602" w:rsidRDefault="00DE3602" w:rsidP="00DE3602"/>
    <w:p w:rsidR="00DE3602" w:rsidRDefault="00DE3602" w:rsidP="00DE3602"/>
    <w:p w:rsidR="00DE3602" w:rsidRDefault="00DE3602" w:rsidP="00DE3602"/>
    <w:p w:rsidR="00DE3602" w:rsidRDefault="00DE3602" w:rsidP="00DE3602"/>
    <w:p w:rsidR="00DE3602" w:rsidRDefault="00DE3602" w:rsidP="00DE3602"/>
    <w:p w:rsidR="00DE3602" w:rsidRDefault="00DE3602" w:rsidP="00DE3602"/>
    <w:p w:rsidR="00DE3602" w:rsidRDefault="00DE3602" w:rsidP="00DE3602"/>
    <w:p w:rsidR="00DE3602" w:rsidRDefault="00DE3602" w:rsidP="00DE3602"/>
    <w:p w:rsidR="00DE3602" w:rsidRDefault="00DE3602" w:rsidP="00DE3602"/>
    <w:p w:rsidR="00DE3602" w:rsidRDefault="00DE3602" w:rsidP="00DE3602"/>
    <w:p w:rsidR="00DE3602" w:rsidRDefault="00DE3602" w:rsidP="00DE3602"/>
    <w:p w:rsidR="00DE3602" w:rsidRDefault="00DE3602" w:rsidP="00DE3602"/>
    <w:p w:rsidR="00DE3602" w:rsidRDefault="00DE3602" w:rsidP="00DE3602"/>
    <w:p w:rsidR="00DE3602" w:rsidRDefault="00DE3602" w:rsidP="00DE3602"/>
    <w:p w:rsidR="00DE3602" w:rsidRDefault="00DE3602" w:rsidP="00DE3602"/>
    <w:p w:rsidR="00DE3602" w:rsidRDefault="00DE3602" w:rsidP="00DE3602"/>
    <w:p w:rsidR="00DE3602" w:rsidRDefault="00347E39" w:rsidP="00DE3602">
      <w:r>
        <w:rPr>
          <w:noProof/>
          <w:lang w:val="en-US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1863070" cy="2492375"/>
            <wp:effectExtent l="19050" t="0" r="5080" b="0"/>
            <wp:wrapSquare wrapText="bothSides"/>
            <wp:docPr id="794" name="Imagen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3070" cy="249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602" w:rsidRDefault="00DE3602" w:rsidP="00DE3602"/>
    <w:p w:rsidR="00DE3602" w:rsidRDefault="00DE3602" w:rsidP="00DE3602"/>
    <w:p w:rsidR="00DE3602" w:rsidRDefault="00DE3602" w:rsidP="00DE3602"/>
    <w:p w:rsidR="00DE3602" w:rsidRDefault="00DE3602" w:rsidP="00DE3602"/>
    <w:p w:rsidR="00DE3602" w:rsidRDefault="00DE3602" w:rsidP="00DE3602"/>
    <w:p w:rsidR="00DE3602" w:rsidRDefault="00DE3602" w:rsidP="00DE3602"/>
    <w:p w:rsidR="00DE3602" w:rsidRDefault="00DE3602" w:rsidP="00DE3602"/>
    <w:p w:rsidR="00DE3602" w:rsidRPr="00DE3602" w:rsidRDefault="00DE3602" w:rsidP="00DE3602"/>
    <w:p w:rsidR="00DE3602" w:rsidRDefault="00FB6664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77525" cy="3743325"/>
            <wp:effectExtent l="19050" t="0" r="9525" b="0"/>
            <wp:wrapSquare wrapText="bothSides"/>
            <wp:docPr id="769" name="Imagen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1139" r="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602" w:rsidRDefault="00DE3602" w:rsidP="00DE3602"/>
    <w:p w:rsidR="00DE3602" w:rsidRDefault="00DE3602" w:rsidP="00DE3602"/>
    <w:p w:rsidR="00DE3602" w:rsidRDefault="00DE3602" w:rsidP="00DE3602"/>
    <w:p w:rsidR="00DE3602" w:rsidRDefault="00DE3602" w:rsidP="00DE3602"/>
    <w:p w:rsidR="00DE3602" w:rsidRDefault="00DE3602" w:rsidP="00DE3602"/>
    <w:p w:rsidR="00DE3602" w:rsidRDefault="00DE3602" w:rsidP="00DE3602"/>
    <w:p w:rsidR="00DE3602" w:rsidRDefault="00DE3602" w:rsidP="00DE3602"/>
    <w:p w:rsidR="00DE3602" w:rsidRDefault="00DE3602" w:rsidP="00DE3602"/>
    <w:p w:rsidR="00DE3602" w:rsidRDefault="00DE3602" w:rsidP="00DE3602"/>
    <w:p w:rsidR="00DE3602" w:rsidRDefault="00DE3602" w:rsidP="00DE3602"/>
    <w:p w:rsidR="00DE3602" w:rsidRDefault="00DE3602" w:rsidP="00DE3602"/>
    <w:p w:rsidR="00A06EDA" w:rsidRDefault="00A06EDA" w:rsidP="00DE3602"/>
    <w:p w:rsidR="00A06EDA" w:rsidRDefault="00A06EDA" w:rsidP="00DE3602"/>
    <w:p w:rsidR="00A06EDA" w:rsidRDefault="00A06EDA" w:rsidP="00DE3602"/>
    <w:p w:rsidR="00A06EDA" w:rsidRDefault="00A06EDA" w:rsidP="00DE3602"/>
    <w:p w:rsidR="00A06EDA" w:rsidRDefault="00A06EDA" w:rsidP="00DE3602"/>
    <w:p w:rsidR="00DE3602" w:rsidRDefault="00A06EDA" w:rsidP="00DE3602">
      <w:r>
        <w:rPr>
          <w:noProof/>
          <w:lang w:val="en-US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1682095" cy="3572510"/>
            <wp:effectExtent l="19050" t="0" r="0" b="0"/>
            <wp:wrapSquare wrapText="bothSides"/>
            <wp:docPr id="792" name="Imagen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209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602" w:rsidRDefault="00DE3602" w:rsidP="00DE3602"/>
    <w:p w:rsidR="00DE3602" w:rsidRDefault="00DE3602" w:rsidP="00DE3602"/>
    <w:p w:rsidR="00833B18" w:rsidRDefault="00833B18" w:rsidP="00833B18"/>
    <w:p w:rsidR="00833B18" w:rsidRDefault="00833B18" w:rsidP="00833B18"/>
    <w:p w:rsidR="00833B18" w:rsidRDefault="00833B18" w:rsidP="00833B18"/>
    <w:p w:rsidR="00833B18" w:rsidRDefault="00833B18" w:rsidP="00833B18"/>
    <w:p w:rsidR="00833B18" w:rsidRDefault="00833B18" w:rsidP="00833B18"/>
    <w:p w:rsidR="00833B18" w:rsidRDefault="00833B18" w:rsidP="00833B18"/>
    <w:p w:rsidR="00E100B3" w:rsidRDefault="00E100B3" w:rsidP="00833B18"/>
    <w:p w:rsidR="00833B18" w:rsidRDefault="00833B18" w:rsidP="00833B18"/>
    <w:p w:rsidR="00833B18" w:rsidRDefault="00833B18" w:rsidP="00833B18"/>
    <w:p w:rsidR="00833B18" w:rsidRDefault="00833B18" w:rsidP="00833B18"/>
    <w:p w:rsidR="00A12E71" w:rsidRDefault="00A12E71" w:rsidP="00833B18"/>
    <w:p w:rsidR="00A12E71" w:rsidRDefault="00A12E71" w:rsidP="00833B18"/>
    <w:p w:rsidR="00833B18" w:rsidRDefault="00833B18" w:rsidP="00833B18"/>
    <w:p w:rsidR="00833B18" w:rsidRDefault="00A06EDA" w:rsidP="00833B18">
      <w:r>
        <w:rPr>
          <w:noProof/>
          <w:lang w:val="en-US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288270" cy="3158490"/>
            <wp:effectExtent l="19050" t="0" r="0" b="0"/>
            <wp:wrapSquare wrapText="bothSides"/>
            <wp:docPr id="771" name="Imagen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8270" cy="315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B18" w:rsidRPr="000F37EE" w:rsidRDefault="00833B18" w:rsidP="000F37EE"/>
    <w:p w:rsidR="00E100B3" w:rsidRDefault="00E100B3" w:rsidP="00E100B3"/>
    <w:p w:rsidR="00E100B3" w:rsidRDefault="00E100B3" w:rsidP="00E100B3"/>
    <w:p w:rsidR="00E100B3" w:rsidRPr="00E100B3" w:rsidRDefault="00E100B3" w:rsidP="00E100B3"/>
    <w:p w:rsidR="00833B18" w:rsidRDefault="00833B18" w:rsidP="00833B18"/>
    <w:p w:rsidR="00833B18" w:rsidRDefault="00833B18" w:rsidP="00833B18"/>
    <w:p w:rsidR="00833B18" w:rsidRDefault="00833B18" w:rsidP="00833B18"/>
    <w:p w:rsidR="00833B18" w:rsidRDefault="00833B18" w:rsidP="00833B18"/>
    <w:p w:rsidR="00833B18" w:rsidRDefault="00833B18" w:rsidP="00833B18"/>
    <w:p w:rsidR="00A06EDA" w:rsidRDefault="00A06EDA" w:rsidP="00833B18"/>
    <w:p w:rsidR="00A06EDA" w:rsidRDefault="00A06EDA" w:rsidP="00833B18"/>
    <w:p w:rsidR="00A06EDA" w:rsidRDefault="00A06EDA" w:rsidP="00833B18"/>
    <w:p w:rsidR="00A06EDA" w:rsidRDefault="00347E39" w:rsidP="00833B18">
      <w:r>
        <w:rPr>
          <w:noProof/>
          <w:lang w:val="en-US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1772900" cy="3454400"/>
            <wp:effectExtent l="19050" t="0" r="0" b="0"/>
            <wp:wrapSquare wrapText="bothSides"/>
            <wp:docPr id="793" name="Imagen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EDA" w:rsidRDefault="00A06EDA" w:rsidP="00833B18"/>
    <w:p w:rsidR="00A06EDA" w:rsidRDefault="00A06EDA" w:rsidP="00833B18"/>
    <w:p w:rsidR="00A06EDA" w:rsidRDefault="00A06EDA" w:rsidP="00833B18"/>
    <w:p w:rsidR="00A06EDA" w:rsidRDefault="00A06EDA" w:rsidP="00833B18"/>
    <w:p w:rsidR="00A06EDA" w:rsidRDefault="00A06EDA" w:rsidP="00833B18"/>
    <w:p w:rsidR="00A06EDA" w:rsidRDefault="00A06EDA" w:rsidP="00833B18"/>
    <w:p w:rsidR="00A06EDA" w:rsidRDefault="00A06EDA" w:rsidP="00833B18"/>
    <w:p w:rsidR="00A06EDA" w:rsidRDefault="00A06EDA" w:rsidP="00833B18"/>
    <w:p w:rsidR="00A06EDA" w:rsidRDefault="00A06EDA" w:rsidP="00833B18">
      <w:r>
        <w:rPr>
          <w:noProof/>
          <w:lang w:val="en-US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margin">
              <wp:posOffset>-301625</wp:posOffset>
            </wp:positionH>
            <wp:positionV relativeFrom="margin">
              <wp:posOffset>405130</wp:posOffset>
            </wp:positionV>
            <wp:extent cx="10982325" cy="3181985"/>
            <wp:effectExtent l="19050" t="0" r="9525" b="0"/>
            <wp:wrapSquare wrapText="bothSides"/>
            <wp:docPr id="772" name="Imagen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325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EDA" w:rsidRDefault="00A06EDA" w:rsidP="00833B18"/>
    <w:p w:rsidR="00A06EDA" w:rsidRDefault="00A06EDA" w:rsidP="00833B18"/>
    <w:p w:rsidR="00A06EDA" w:rsidRDefault="00A06EDA" w:rsidP="00833B18"/>
    <w:p w:rsidR="00A06EDA" w:rsidRDefault="00A06EDA" w:rsidP="00833B18"/>
    <w:p w:rsidR="00833B18" w:rsidRDefault="00833B18" w:rsidP="00833B18"/>
    <w:p w:rsidR="00833B18" w:rsidRDefault="00833B18" w:rsidP="00833B18"/>
    <w:p w:rsidR="00833B18" w:rsidRDefault="00833B18" w:rsidP="00833B18"/>
    <w:p w:rsidR="00BD2273" w:rsidRPr="00BD2273" w:rsidRDefault="00BD2273" w:rsidP="00BD2273"/>
    <w:p w:rsidR="005D0D6F" w:rsidRPr="000657FF" w:rsidRDefault="00904F4F" w:rsidP="00126E82">
      <w:pPr>
        <w:pStyle w:val="Ttulo1"/>
        <w:spacing w:before="0"/>
        <w:jc w:val="both"/>
        <w:rPr>
          <w:rFonts w:asciiTheme="minorHAnsi" w:hAnsiTheme="minorHAnsi" w:cstheme="minorHAnsi"/>
          <w:b w:val="0"/>
          <w:sz w:val="28"/>
          <w:szCs w:val="28"/>
        </w:rPr>
      </w:pPr>
      <w:r w:rsidRPr="000657FF">
        <w:rPr>
          <w:rFonts w:asciiTheme="minorHAnsi" w:hAnsiTheme="minorHAnsi" w:cstheme="minorHAnsi"/>
          <w:b w:val="0"/>
          <w:sz w:val="28"/>
          <w:szCs w:val="28"/>
        </w:rPr>
        <w:t>VI. Presupuesto Administrativo  y Operativo 2023</w:t>
      </w:r>
      <w:bookmarkEnd w:id="34"/>
    </w:p>
    <w:p w:rsidR="005D0D6F" w:rsidRDefault="005D0D6F" w:rsidP="00126E82">
      <w:pPr>
        <w:jc w:val="both"/>
        <w:rPr>
          <w:rFonts w:cstheme="minorHAnsi"/>
          <w:b/>
          <w:sz w:val="28"/>
          <w:szCs w:val="28"/>
        </w:rPr>
      </w:pPr>
    </w:p>
    <w:tbl>
      <w:tblPr>
        <w:tblW w:w="95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5"/>
        <w:gridCol w:w="1354"/>
        <w:gridCol w:w="5346"/>
        <w:gridCol w:w="1862"/>
      </w:tblGrid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bCs/>
                <w:sz w:val="24"/>
                <w:szCs w:val="24"/>
                <w:lang w:val="es-ES"/>
              </w:rPr>
            </w:pPr>
            <w:r w:rsidRPr="000657FF">
              <w:rPr>
                <w:rFonts w:cstheme="minorHAnsi"/>
                <w:b/>
                <w:bCs/>
                <w:sz w:val="24"/>
                <w:szCs w:val="24"/>
                <w:lang w:val="es-ES"/>
              </w:rPr>
              <w:lastRenderedPageBreak/>
              <w:t xml:space="preserve">CUENTA 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bCs/>
                <w:sz w:val="24"/>
                <w:szCs w:val="24"/>
                <w:lang w:val="es-ES"/>
              </w:rPr>
            </w:pPr>
            <w:r w:rsidRPr="000657FF">
              <w:rPr>
                <w:rFonts w:cstheme="minorHAnsi"/>
                <w:b/>
                <w:bCs/>
                <w:sz w:val="24"/>
                <w:szCs w:val="24"/>
                <w:lang w:val="es-ES"/>
              </w:rPr>
              <w:t>PROGRAMA 11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bCs/>
                <w:sz w:val="24"/>
                <w:szCs w:val="24"/>
                <w:lang w:val="es-ES"/>
              </w:rPr>
            </w:pPr>
            <w:r w:rsidRPr="000657FF">
              <w:rPr>
                <w:rFonts w:cstheme="minorHAnsi"/>
                <w:b/>
                <w:bCs/>
                <w:sz w:val="24"/>
                <w:szCs w:val="24"/>
                <w:lang w:val="es-ES"/>
              </w:rPr>
              <w:t xml:space="preserve">CONCEPTO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bCs/>
                <w:sz w:val="24"/>
                <w:szCs w:val="24"/>
                <w:lang w:val="es-ES"/>
              </w:rPr>
            </w:pPr>
            <w:r w:rsidRPr="000657FF">
              <w:rPr>
                <w:rFonts w:cstheme="minorHAnsi"/>
                <w:b/>
                <w:bCs/>
                <w:sz w:val="24"/>
                <w:szCs w:val="24"/>
                <w:lang w:val="es-ES"/>
              </w:rPr>
              <w:t xml:space="preserve"> MONTO  </w:t>
            </w:r>
          </w:p>
        </w:tc>
      </w:tr>
      <w:tr w:rsidR="00C865E8" w:rsidRPr="00C865E8" w:rsidTr="006711BE">
        <w:trPr>
          <w:trHeight w:val="19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bCs/>
                <w:sz w:val="24"/>
                <w:szCs w:val="24"/>
                <w:lang w:val="es-ES"/>
              </w:rPr>
            </w:pPr>
            <w:proofErr w:type="spellStart"/>
            <w:r w:rsidRPr="000657FF">
              <w:rPr>
                <w:rFonts w:cstheme="minorHAnsi"/>
                <w:b/>
                <w:bCs/>
                <w:sz w:val="24"/>
                <w:szCs w:val="24"/>
                <w:lang w:val="es-ES"/>
              </w:rPr>
              <w:t>Obj</w:t>
            </w:r>
            <w:proofErr w:type="spellEnd"/>
            <w:r w:rsidRPr="000657FF">
              <w:rPr>
                <w:rFonts w:cstheme="minorHAnsi"/>
                <w:b/>
                <w:bCs/>
                <w:sz w:val="24"/>
                <w:szCs w:val="24"/>
                <w:lang w:val="es-ES"/>
              </w:rPr>
              <w:t>. 2.1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bCs/>
                <w:sz w:val="24"/>
                <w:szCs w:val="24"/>
                <w:lang w:val="es-ES"/>
              </w:rPr>
            </w:pPr>
            <w:r w:rsidRPr="000657FF">
              <w:rPr>
                <w:rFonts w:cstheme="minorHAnsi"/>
                <w:b/>
                <w:bCs/>
                <w:sz w:val="24"/>
                <w:szCs w:val="24"/>
                <w:lang w:val="es-ES"/>
              </w:rPr>
              <w:t> 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bCs/>
                <w:sz w:val="24"/>
                <w:szCs w:val="24"/>
                <w:lang w:val="es-ES"/>
              </w:rPr>
            </w:pPr>
            <w:r w:rsidRPr="000657FF">
              <w:rPr>
                <w:rFonts w:cstheme="minorHAnsi"/>
                <w:b/>
                <w:bCs/>
                <w:sz w:val="24"/>
                <w:szCs w:val="24"/>
                <w:lang w:val="es-ES"/>
              </w:rPr>
              <w:t xml:space="preserve">REMUNERACIONES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bCs/>
                <w:sz w:val="24"/>
                <w:szCs w:val="24"/>
                <w:lang w:val="es-ES"/>
              </w:rPr>
            </w:pPr>
            <w:r w:rsidRPr="000657FF">
              <w:rPr>
                <w:rFonts w:cstheme="minorHAnsi"/>
                <w:b/>
                <w:bCs/>
                <w:sz w:val="24"/>
                <w:szCs w:val="24"/>
                <w:lang w:val="es-ES"/>
              </w:rPr>
              <w:t xml:space="preserve">    411,470,489.00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2.1.1.1.01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Act.1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SUELDOS FIJOS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127,372,200.00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2.1.1.2.08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Act.1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EMPLEADOS TEMPORALES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174,174,000.00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2.1.1.3.01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Act.1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SUELDOS AL PERSONAL FIJO EN TRAMITE DE PENSIONES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13,854,870.00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2.1.1.4.01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Act.1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SUELDO ANUAL NO. 13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26,942,745.32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2.1.1.5.03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Act.1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PRESTACION LABORAL POR DESVINCULACION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2,500,000.00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2.1.1.5.04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Act.1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PORCION DE VACACIONES NO DISFRUTADAS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2,500,000.00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2.1.2.2.05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Act.1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COMPENSACION SERVICIOS DE SEGURIDAD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6,960,000.00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2.1.5.1.01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Act.1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CONTRIBUCIONES AL SEGURO DE SALUD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26,421,885.03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2.1.5.2.01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Act.1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CONTRIBUCIONES AL SEGURO DE PENSIONES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26,459,151.44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2.1.5.3.01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Act.1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CONTRIBUCION AL SEGURO DE RIESGO LABORAL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4,285,637.21   </w:t>
            </w:r>
          </w:p>
        </w:tc>
      </w:tr>
      <w:tr w:rsidR="00C865E8" w:rsidRPr="00C865E8" w:rsidTr="006711BE">
        <w:trPr>
          <w:trHeight w:val="19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bCs/>
                <w:lang w:val="es-ES"/>
              </w:rPr>
            </w:pPr>
            <w:r w:rsidRPr="000657FF">
              <w:rPr>
                <w:rFonts w:cstheme="minorHAnsi"/>
                <w:b/>
                <w:bCs/>
                <w:lang w:val="es-ES"/>
              </w:rPr>
              <w:t>2.2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bCs/>
                <w:lang w:val="es-ES"/>
              </w:rPr>
            </w:pPr>
            <w:r w:rsidRPr="000657FF">
              <w:rPr>
                <w:rFonts w:cstheme="minorHAnsi"/>
                <w:b/>
                <w:bCs/>
                <w:lang w:val="es-ES"/>
              </w:rPr>
              <w:t> 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bCs/>
                <w:lang w:val="es-ES"/>
              </w:rPr>
            </w:pPr>
            <w:r w:rsidRPr="000657FF">
              <w:rPr>
                <w:rFonts w:cstheme="minorHAnsi"/>
                <w:b/>
                <w:bCs/>
                <w:lang w:val="es-ES"/>
              </w:rPr>
              <w:t xml:space="preserve">SERVICIOS BASICOS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bCs/>
                <w:lang w:val="es-ES"/>
              </w:rPr>
            </w:pPr>
            <w:r w:rsidRPr="000657FF">
              <w:rPr>
                <w:rFonts w:cstheme="minorHAnsi"/>
                <w:b/>
                <w:bCs/>
                <w:lang w:val="es-ES"/>
              </w:rPr>
              <w:t xml:space="preserve">      28,925,000.00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2.2.1.3.01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Act.1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TELEFONO LOCAL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2,640,000.00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2.2.1.5.01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Act.1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SERVICIO DE INTERNET Y TELEEVISION POR CABLE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      45,000.00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2.2.1.6.01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Act.1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ELECTRICIDAD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3,840,000.00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2.2.3.1.01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 Act.1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VIATICOS DENTRO DEL PAIS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6,500,000.00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lastRenderedPageBreak/>
              <w:t>2.2.4.1.01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 Act.1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PASAJES Y GASTOS DE TRANSPORTE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    500,000.00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2.2.4.4.01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PEAJE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1,200,000.00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2.2.5.1.01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Act.3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ALQUILERES Y RENTAS DE EDIFICACIONES Y LOCALES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3,000,000.00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2.2.6.3.01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Act.1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SEGUROS DE PERSONAS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1,200,000.00   </w:t>
            </w:r>
          </w:p>
        </w:tc>
      </w:tr>
      <w:tr w:rsidR="00C865E8" w:rsidRPr="00C865E8" w:rsidTr="006711BE">
        <w:trPr>
          <w:trHeight w:val="374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2.2.7.2.06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MANTENIMIENTO Y REPARACIONES DE EQUIPOS DE TRANSPORTE, TRACCION Y ELEVACION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1,500,000.00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2.2.8.6.01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EVENTOS GENERALES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4,000,000.00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2.2.8.7.02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SERVICIOS JURIDICOS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1,500,000.00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2.2.9.2.01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 Act.2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SERVICIOS DE ALIMENTACION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1,000,000.00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2.2.9.2.03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 Act.2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SERVICIOS DE CATERING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2,000,000.00   </w:t>
            </w:r>
          </w:p>
        </w:tc>
      </w:tr>
      <w:tr w:rsidR="00C865E8" w:rsidRPr="00C865E8" w:rsidTr="006711BE">
        <w:trPr>
          <w:trHeight w:val="19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bCs/>
                <w:lang w:val="es-ES"/>
              </w:rPr>
            </w:pPr>
            <w:r w:rsidRPr="000657FF">
              <w:rPr>
                <w:rFonts w:cstheme="minorHAnsi"/>
                <w:b/>
                <w:bCs/>
                <w:lang w:val="es-ES"/>
              </w:rPr>
              <w:t>2.3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bCs/>
                <w:lang w:val="es-ES"/>
              </w:rPr>
            </w:pPr>
            <w:r w:rsidRPr="000657FF">
              <w:rPr>
                <w:rFonts w:cstheme="minorHAnsi"/>
                <w:b/>
                <w:bCs/>
                <w:lang w:val="es-ES"/>
              </w:rPr>
              <w:t> 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bCs/>
                <w:lang w:val="es-ES"/>
              </w:rPr>
            </w:pPr>
            <w:r w:rsidRPr="000657FF">
              <w:rPr>
                <w:rFonts w:cstheme="minorHAnsi"/>
                <w:b/>
                <w:bCs/>
                <w:lang w:val="es-ES"/>
              </w:rPr>
              <w:t xml:space="preserve">MATERIALES Y SUMINISTROS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bCs/>
                <w:lang w:val="es-ES"/>
              </w:rPr>
            </w:pPr>
            <w:r w:rsidRPr="000657FF">
              <w:rPr>
                <w:rFonts w:cstheme="minorHAnsi"/>
                <w:b/>
                <w:bCs/>
                <w:lang w:val="es-ES"/>
              </w:rPr>
              <w:t xml:space="preserve">      33,050,000.00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2.3.1.1.01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ALIMETOS Y BEBIDAS PARA PERSONAS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1,500,000.00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2.3.2.1.01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</w:rPr>
              <w:t>Act.2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HILADOS, FIBRAS, TELAS Y UTILES DE COSTURAS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1,000,000.00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2.3.2.2.01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ACABADOS TEXTILES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1,000,000.00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2.3.2.3.01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Act.3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PRENDAS Y ACCESORIOS DE VESTIR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2,000,000.00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2.3.3.1.01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PAPEL DE ESCRITORIO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1,500,000.00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2.3.3.2.01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PAPEL Y CARTON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2,000,000.00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2.3.3.3.01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PRODUCTOS DE ARTES GRAFICAS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    750,000.00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lastRenderedPageBreak/>
              <w:t>2.3.5.3.01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LLANTAS Y NEUMATICOS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1,000,000.00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2.3.5.5.01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PLASTICO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    350,000.00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2.3.6.3.06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PRODUCTOS METALICOS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    300,000.00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2.3.6.9.01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OTROS PRODUCTOS NO METALICOS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    200,000.00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2.3.7.1.01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Act.3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GASOLINA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6,000,000.00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2.3.7.1.02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Act.3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GASOIL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6,000,000.00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2.3.7.1.05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ACEITES Y GRASAS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    200,000.00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2.3.7.1.05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LUBRICANTES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    200,000.00   </w:t>
            </w:r>
          </w:p>
        </w:tc>
      </w:tr>
      <w:tr w:rsidR="00C865E8" w:rsidRPr="00C865E8" w:rsidTr="006711BE">
        <w:trPr>
          <w:trHeight w:val="374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2.3.7.2.06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PINTURAS, LACAS, BARNICES, DILUYENTES Y ABSORBENTES PARA PINTURAS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    500,000.00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2.3.9.1.01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UTILES Y MATERIALES DE LIMPIEZA E HGIENE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3,000,000.00   </w:t>
            </w:r>
          </w:p>
        </w:tc>
      </w:tr>
      <w:tr w:rsidR="00C865E8" w:rsidRPr="00C865E8" w:rsidTr="006711BE">
        <w:trPr>
          <w:trHeight w:val="374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2.3.9.2.01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UTILES Y MATERIALES DE ESCRITORIO, OFICINA E INFORMATICA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3,000,000.00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2.3.9.5.01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UTILES DE COCINA Y COMEDOR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    500,000.00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2.3.9.6.01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PRODUCTOS ELECTRICOS Y AFINES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1,500,000.00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2.3.9.8.01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REPUESTOS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    350,000.00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2.3.9.9.05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PRODUCTOS Y UTILES DIVERSOS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    200,000.00   </w:t>
            </w:r>
          </w:p>
        </w:tc>
      </w:tr>
      <w:tr w:rsidR="00C865E8" w:rsidRPr="00C865E8" w:rsidTr="006711BE">
        <w:trPr>
          <w:trHeight w:val="19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bCs/>
                <w:lang w:val="es-ES"/>
              </w:rPr>
            </w:pPr>
            <w:r w:rsidRPr="000657FF">
              <w:rPr>
                <w:rFonts w:cstheme="minorHAnsi"/>
                <w:b/>
                <w:bCs/>
                <w:lang w:val="es-ES"/>
              </w:rPr>
              <w:t>2.6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bCs/>
                <w:lang w:val="es-ES"/>
              </w:rPr>
            </w:pPr>
            <w:r w:rsidRPr="000657FF">
              <w:rPr>
                <w:rFonts w:cstheme="minorHAnsi"/>
                <w:b/>
                <w:bCs/>
                <w:lang w:val="es-ES"/>
              </w:rPr>
              <w:t> 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bCs/>
                <w:lang w:val="es-ES"/>
              </w:rPr>
            </w:pPr>
            <w:r w:rsidRPr="000657FF">
              <w:rPr>
                <w:rFonts w:cstheme="minorHAnsi"/>
                <w:b/>
                <w:bCs/>
                <w:lang w:val="es-ES"/>
              </w:rPr>
              <w:t xml:space="preserve">BIENES MUEBLES, INMUEBLES E INTANGIBLES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bCs/>
                <w:lang w:val="es-ES"/>
              </w:rPr>
            </w:pPr>
            <w:r w:rsidRPr="000657FF">
              <w:rPr>
                <w:rFonts w:cstheme="minorHAnsi"/>
                <w:b/>
                <w:bCs/>
                <w:lang w:val="es-ES"/>
              </w:rPr>
              <w:t xml:space="preserve">        2,000,000.00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2.6.1.1.01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MUEBLES, EQUIPOS DE OFICINA Y ESTANTERIA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    500,000.00   </w:t>
            </w:r>
          </w:p>
        </w:tc>
      </w:tr>
      <w:tr w:rsidR="00C865E8" w:rsidRPr="00C865E8" w:rsidTr="006711BE">
        <w:trPr>
          <w:trHeight w:val="374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lastRenderedPageBreak/>
              <w:t>2.6.1.3.01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EQUIPOS DE TECNOLOGIA DE LA INFORMACION Y COMUNICACIÓN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    500,000.00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2.6.1.4.01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ELECTRODOMESTICOS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    500,000.00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2.6.5.6.01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EQUIPOS DE GENERACION ELECTRICA Y AFINES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 xml:space="preserve">                   500,000.00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TOTAL RD$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bCs/>
                <w:lang w:val="es-ES"/>
              </w:rPr>
              <w:t xml:space="preserve">475,445,489.00   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bCs/>
                <w:lang w:val="es-ES"/>
              </w:rPr>
            </w:pPr>
            <w:r w:rsidRPr="000657FF">
              <w:rPr>
                <w:rFonts w:cstheme="minorHAnsi"/>
                <w:b/>
                <w:bCs/>
                <w:lang w:val="es-ES"/>
              </w:rPr>
              <w:t>CUENTA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bCs/>
                <w:lang w:val="es-ES"/>
              </w:rPr>
            </w:pPr>
            <w:r w:rsidRPr="000657FF">
              <w:rPr>
                <w:rFonts w:cstheme="minorHAnsi"/>
                <w:b/>
                <w:bCs/>
                <w:lang w:val="es-ES"/>
              </w:rPr>
              <w:t>PROGRAMA 12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bCs/>
                <w:lang w:val="es-ES"/>
              </w:rPr>
            </w:pPr>
            <w:r w:rsidRPr="000657FF">
              <w:rPr>
                <w:rFonts w:cstheme="minorHAnsi"/>
                <w:b/>
                <w:bCs/>
                <w:lang w:val="es-ES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 </w:t>
            </w:r>
          </w:p>
        </w:tc>
      </w:tr>
      <w:tr w:rsidR="00C865E8" w:rsidRPr="00C865E8" w:rsidTr="006711BE">
        <w:trPr>
          <w:trHeight w:val="187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bCs/>
                <w:lang w:val="es-ES"/>
              </w:rPr>
            </w:pPr>
            <w:r w:rsidRPr="000657FF">
              <w:rPr>
                <w:rFonts w:cstheme="minorHAnsi"/>
                <w:b/>
                <w:bCs/>
                <w:lang w:val="es-ES"/>
              </w:rPr>
              <w:t>2.8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bCs/>
                <w:lang w:val="es-ES"/>
              </w:rPr>
            </w:pPr>
            <w:r w:rsidRPr="000657FF">
              <w:rPr>
                <w:rFonts w:cstheme="minorHAnsi"/>
                <w:b/>
                <w:bCs/>
                <w:lang w:val="es-ES"/>
              </w:rPr>
              <w:t> 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bCs/>
                <w:lang w:val="es-ES"/>
              </w:rPr>
            </w:pPr>
            <w:r w:rsidRPr="000657FF">
              <w:rPr>
                <w:rFonts w:cstheme="minorHAnsi"/>
                <w:b/>
                <w:bCs/>
                <w:lang w:val="es-ES"/>
              </w:rPr>
              <w:t>ADQUISICIÓN DE ACTIVOS FINANCIEROS CON FINES DE POLÍTICAS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 </w:t>
            </w:r>
          </w:p>
        </w:tc>
      </w:tr>
      <w:tr w:rsidR="00C865E8" w:rsidRPr="00C865E8" w:rsidTr="006711BE">
        <w:trPr>
          <w:trHeight w:val="602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2.8.1.1.01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Act.2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CONCEPCIÓN DE PRÉSTAMOS DE EMPRESAS PRIVADAS INTERNAS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 </w:t>
            </w:r>
          </w:p>
          <w:p w:rsidR="00C865E8" w:rsidRPr="000657FF" w:rsidRDefault="00C865E8" w:rsidP="00126E82">
            <w:pPr>
              <w:jc w:val="both"/>
              <w:rPr>
                <w:rFonts w:cstheme="minorHAnsi"/>
                <w:b/>
                <w:bCs/>
              </w:rPr>
            </w:pPr>
            <w:r w:rsidRPr="000657FF">
              <w:rPr>
                <w:rFonts w:cstheme="minorHAnsi"/>
                <w:b/>
                <w:bCs/>
              </w:rPr>
              <w:t>3,413,139,434.45</w:t>
            </w:r>
          </w:p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</w:p>
        </w:tc>
      </w:tr>
      <w:tr w:rsidR="00C865E8" w:rsidRPr="00C865E8" w:rsidTr="006711BE">
        <w:trPr>
          <w:trHeight w:val="344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lang w:val="es-ES"/>
              </w:rPr>
            </w:pPr>
            <w:r w:rsidRPr="000657FF">
              <w:rPr>
                <w:rFonts w:cstheme="minorHAnsi"/>
                <w:b/>
                <w:lang w:val="es-ES"/>
              </w:rPr>
              <w:t> 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bCs/>
                <w:lang w:val="es-ES"/>
              </w:rPr>
            </w:pPr>
            <w:r w:rsidRPr="000657FF">
              <w:rPr>
                <w:rFonts w:cstheme="minorHAnsi"/>
                <w:b/>
                <w:bCs/>
                <w:lang w:val="es-ES"/>
              </w:rPr>
              <w:t xml:space="preserve">TOTAL GENERAL RD$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C865E8" w:rsidRPr="000657FF" w:rsidRDefault="00C865E8" w:rsidP="00126E82">
            <w:pPr>
              <w:jc w:val="both"/>
              <w:rPr>
                <w:rFonts w:cstheme="minorHAnsi"/>
                <w:b/>
                <w:bCs/>
                <w:lang w:val="es-ES"/>
              </w:rPr>
            </w:pPr>
            <w:r w:rsidRPr="000657FF">
              <w:rPr>
                <w:rFonts w:cstheme="minorHAnsi"/>
                <w:b/>
                <w:bCs/>
                <w:lang w:val="es-ES"/>
              </w:rPr>
              <w:t xml:space="preserve">   3,888,584,923.45 </w:t>
            </w:r>
          </w:p>
        </w:tc>
      </w:tr>
    </w:tbl>
    <w:p w:rsidR="00C865E8" w:rsidRPr="00C865E8" w:rsidRDefault="00C865E8" w:rsidP="00126E82">
      <w:pPr>
        <w:jc w:val="both"/>
        <w:rPr>
          <w:rFonts w:cstheme="minorHAnsi"/>
          <w:b/>
          <w:sz w:val="28"/>
          <w:szCs w:val="28"/>
          <w:lang w:val="es-ES"/>
        </w:rPr>
      </w:pPr>
    </w:p>
    <w:p w:rsidR="00904F4F" w:rsidRDefault="00904F4F" w:rsidP="00126E82">
      <w:pPr>
        <w:jc w:val="both"/>
        <w:rPr>
          <w:rFonts w:cstheme="minorHAnsi"/>
          <w:b/>
          <w:sz w:val="28"/>
          <w:szCs w:val="28"/>
        </w:rPr>
      </w:pPr>
    </w:p>
    <w:p w:rsidR="006C2E33" w:rsidRDefault="006C2E33" w:rsidP="00126E82">
      <w:pPr>
        <w:pStyle w:val="Ttulo1"/>
        <w:jc w:val="both"/>
        <w:rPr>
          <w:rFonts w:asciiTheme="minorHAnsi" w:hAnsiTheme="minorHAnsi" w:cstheme="minorHAnsi"/>
        </w:rPr>
      </w:pPr>
      <w:bookmarkStart w:id="35" w:name="_Toc62513882"/>
      <w:bookmarkStart w:id="36" w:name="_Toc113870151"/>
      <w:bookmarkEnd w:id="33"/>
    </w:p>
    <w:p w:rsidR="00E100B3" w:rsidRPr="00E100B3" w:rsidRDefault="00E100B3" w:rsidP="00E100B3"/>
    <w:p w:rsidR="00E100B3" w:rsidRDefault="00E100B3" w:rsidP="00126E82">
      <w:pPr>
        <w:pStyle w:val="Ttulo1"/>
        <w:jc w:val="both"/>
        <w:rPr>
          <w:rFonts w:asciiTheme="minorHAnsi" w:hAnsiTheme="minorHAnsi" w:cstheme="minorHAnsi"/>
        </w:rPr>
        <w:sectPr w:rsidR="00E100B3" w:rsidSect="006C2E33">
          <w:pgSz w:w="20163" w:h="12242" w:orient="landscape" w:code="5"/>
          <w:pgMar w:top="1418" w:right="1418" w:bottom="1418" w:left="1701" w:header="709" w:footer="709" w:gutter="0"/>
          <w:cols w:space="708"/>
          <w:titlePg/>
          <w:docGrid w:linePitch="360"/>
        </w:sectPr>
      </w:pPr>
    </w:p>
    <w:p w:rsidR="00CB089D" w:rsidRPr="007B5825" w:rsidRDefault="00165F7E" w:rsidP="00126E82">
      <w:pPr>
        <w:pStyle w:val="Ttulo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VII</w:t>
      </w:r>
      <w:r w:rsidR="002A45DA">
        <w:rPr>
          <w:rFonts w:asciiTheme="minorHAnsi" w:hAnsiTheme="minorHAnsi" w:cstheme="minorHAnsi"/>
        </w:rPr>
        <w:t>I</w:t>
      </w:r>
      <w:r w:rsidR="00B02D17" w:rsidRPr="007B5825">
        <w:rPr>
          <w:rFonts w:asciiTheme="minorHAnsi" w:hAnsiTheme="minorHAnsi" w:cstheme="minorHAnsi"/>
        </w:rPr>
        <w:t xml:space="preserve">. </w:t>
      </w:r>
      <w:r w:rsidR="00CB089D" w:rsidRPr="007B5825">
        <w:rPr>
          <w:rFonts w:asciiTheme="minorHAnsi" w:hAnsiTheme="minorHAnsi" w:cstheme="minorHAnsi"/>
        </w:rPr>
        <w:t xml:space="preserve">Seguimiento y </w:t>
      </w:r>
      <w:r w:rsidR="001D3C72" w:rsidRPr="007B5825">
        <w:rPr>
          <w:rFonts w:asciiTheme="minorHAnsi" w:hAnsiTheme="minorHAnsi" w:cstheme="minorHAnsi"/>
        </w:rPr>
        <w:t>E</w:t>
      </w:r>
      <w:r w:rsidR="00CB089D" w:rsidRPr="007B5825">
        <w:rPr>
          <w:rFonts w:asciiTheme="minorHAnsi" w:hAnsiTheme="minorHAnsi" w:cstheme="minorHAnsi"/>
        </w:rPr>
        <w:t xml:space="preserve">valuación del </w:t>
      </w:r>
      <w:r w:rsidR="00F60662" w:rsidRPr="007B5825">
        <w:rPr>
          <w:rFonts w:asciiTheme="minorHAnsi" w:hAnsiTheme="minorHAnsi" w:cstheme="minorHAnsi"/>
        </w:rPr>
        <w:t>P</w:t>
      </w:r>
      <w:r w:rsidR="00CB089D" w:rsidRPr="007B5825">
        <w:rPr>
          <w:rFonts w:asciiTheme="minorHAnsi" w:hAnsiTheme="minorHAnsi" w:cstheme="minorHAnsi"/>
        </w:rPr>
        <w:t xml:space="preserve">lan </w:t>
      </w:r>
      <w:r w:rsidR="00F60662" w:rsidRPr="007B5825">
        <w:rPr>
          <w:rFonts w:asciiTheme="minorHAnsi" w:hAnsiTheme="minorHAnsi" w:cstheme="minorHAnsi"/>
        </w:rPr>
        <w:t>O</w:t>
      </w:r>
      <w:r w:rsidR="00CB089D" w:rsidRPr="007B5825">
        <w:rPr>
          <w:rFonts w:asciiTheme="minorHAnsi" w:hAnsiTheme="minorHAnsi" w:cstheme="minorHAnsi"/>
        </w:rPr>
        <w:t>perativo (POA).</w:t>
      </w:r>
      <w:bookmarkEnd w:id="35"/>
      <w:bookmarkEnd w:id="36"/>
    </w:p>
    <w:p w:rsidR="00CB089D" w:rsidRPr="007B5825" w:rsidRDefault="00CB089D" w:rsidP="00126E82">
      <w:pPr>
        <w:jc w:val="both"/>
        <w:rPr>
          <w:rFonts w:cstheme="minorHAnsi"/>
        </w:rPr>
      </w:pPr>
    </w:p>
    <w:p w:rsidR="00B14296" w:rsidRPr="007B5825" w:rsidRDefault="002A45DA" w:rsidP="00126E82">
      <w:pPr>
        <w:pStyle w:val="Ttulo2"/>
        <w:jc w:val="both"/>
        <w:rPr>
          <w:rFonts w:asciiTheme="minorHAnsi" w:hAnsiTheme="minorHAnsi" w:cstheme="minorHAnsi"/>
        </w:rPr>
      </w:pPr>
      <w:bookmarkStart w:id="37" w:name="_Toc62513883"/>
      <w:bookmarkStart w:id="38" w:name="_Toc113870152"/>
      <w:r>
        <w:rPr>
          <w:rFonts w:asciiTheme="minorHAnsi" w:hAnsiTheme="minorHAnsi" w:cstheme="minorHAnsi"/>
        </w:rPr>
        <w:t>8</w:t>
      </w:r>
      <w:r w:rsidR="00B14296" w:rsidRPr="007B5825">
        <w:rPr>
          <w:rFonts w:asciiTheme="minorHAnsi" w:hAnsiTheme="minorHAnsi" w:cstheme="minorHAnsi"/>
        </w:rPr>
        <w:t xml:space="preserve">.1 </w:t>
      </w:r>
      <w:r w:rsidR="00FF5C89" w:rsidRPr="007B5825">
        <w:rPr>
          <w:rFonts w:asciiTheme="minorHAnsi" w:hAnsiTheme="minorHAnsi" w:cstheme="minorHAnsi"/>
        </w:rPr>
        <w:t>I</w:t>
      </w:r>
      <w:r w:rsidR="00B14296" w:rsidRPr="007B5825">
        <w:rPr>
          <w:rFonts w:asciiTheme="minorHAnsi" w:hAnsiTheme="minorHAnsi" w:cstheme="minorHAnsi"/>
        </w:rPr>
        <w:t>ndicadores de gestión</w:t>
      </w:r>
      <w:r w:rsidR="00657DED" w:rsidRPr="007B5825">
        <w:rPr>
          <w:rFonts w:asciiTheme="minorHAnsi" w:hAnsiTheme="minorHAnsi" w:cstheme="minorHAnsi"/>
        </w:rPr>
        <w:t>.</w:t>
      </w:r>
      <w:bookmarkEnd w:id="37"/>
      <w:bookmarkEnd w:id="38"/>
      <w:r w:rsidR="00B14296" w:rsidRPr="007B5825">
        <w:rPr>
          <w:rFonts w:asciiTheme="minorHAnsi" w:hAnsiTheme="minorHAnsi" w:cstheme="minorHAnsi"/>
        </w:rPr>
        <w:t xml:space="preserve"> </w:t>
      </w:r>
    </w:p>
    <w:p w:rsidR="00B14296" w:rsidRPr="007B5825" w:rsidRDefault="00B14296" w:rsidP="00126E82">
      <w:pPr>
        <w:jc w:val="both"/>
        <w:rPr>
          <w:rFonts w:cstheme="minorHAnsi"/>
          <w:sz w:val="24"/>
          <w:szCs w:val="24"/>
        </w:rPr>
      </w:pPr>
    </w:p>
    <w:p w:rsidR="00CB089D" w:rsidRPr="007B5825" w:rsidRDefault="00CB089D" w:rsidP="00126E82">
      <w:p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 xml:space="preserve">El proceso de evaluación del plan operativo (POA) se basa en el diseño e implementación de indicadores de gestión para </w:t>
      </w:r>
      <w:r w:rsidR="00B14296" w:rsidRPr="007B5825">
        <w:rPr>
          <w:rFonts w:cstheme="minorHAnsi"/>
          <w:sz w:val="24"/>
          <w:szCs w:val="24"/>
        </w:rPr>
        <w:t>la evaluación</w:t>
      </w:r>
      <w:r w:rsidRPr="007B5825">
        <w:rPr>
          <w:rFonts w:cstheme="minorHAnsi"/>
          <w:sz w:val="24"/>
          <w:szCs w:val="24"/>
        </w:rPr>
        <w:t xml:space="preserve"> del cumplimiento </w:t>
      </w:r>
      <w:r w:rsidR="00B14296" w:rsidRPr="007B5825">
        <w:rPr>
          <w:rFonts w:cstheme="minorHAnsi"/>
          <w:sz w:val="24"/>
          <w:szCs w:val="24"/>
        </w:rPr>
        <w:t>de los objetivos y metas de la Entidad para el corto plazo,</w:t>
      </w:r>
      <w:r w:rsidRPr="007B5825">
        <w:rPr>
          <w:rFonts w:cstheme="minorHAnsi"/>
          <w:sz w:val="24"/>
          <w:szCs w:val="24"/>
        </w:rPr>
        <w:t xml:space="preserve"> o sea durante el per</w:t>
      </w:r>
      <w:r w:rsidR="008F4DED" w:rsidRPr="007B5825">
        <w:rPr>
          <w:rFonts w:cstheme="minorHAnsi"/>
          <w:sz w:val="24"/>
          <w:szCs w:val="24"/>
        </w:rPr>
        <w:t>í</w:t>
      </w:r>
      <w:r w:rsidRPr="007B5825">
        <w:rPr>
          <w:rFonts w:cstheme="minorHAnsi"/>
          <w:sz w:val="24"/>
          <w:szCs w:val="24"/>
        </w:rPr>
        <w:t xml:space="preserve">odo de un (1) año. Este proceso de evaluación estará a cargo </w:t>
      </w:r>
      <w:r w:rsidR="006324E2" w:rsidRPr="007B5825">
        <w:rPr>
          <w:rFonts w:cstheme="minorHAnsi"/>
          <w:sz w:val="24"/>
          <w:szCs w:val="24"/>
        </w:rPr>
        <w:t>d</w:t>
      </w:r>
      <w:r w:rsidR="00165F7E">
        <w:rPr>
          <w:rFonts w:cstheme="minorHAnsi"/>
          <w:sz w:val="24"/>
          <w:szCs w:val="24"/>
        </w:rPr>
        <w:t>el Departamento de Planificación y D</w:t>
      </w:r>
      <w:r w:rsidR="0029033D" w:rsidRPr="007B5825">
        <w:rPr>
          <w:rFonts w:cstheme="minorHAnsi"/>
          <w:sz w:val="24"/>
          <w:szCs w:val="24"/>
        </w:rPr>
        <w:t>esarrollo</w:t>
      </w:r>
      <w:r w:rsidR="00B14296" w:rsidRPr="007B5825">
        <w:rPr>
          <w:rFonts w:cstheme="minorHAnsi"/>
          <w:sz w:val="24"/>
          <w:szCs w:val="24"/>
        </w:rPr>
        <w:t>,</w:t>
      </w:r>
      <w:r w:rsidRPr="007B5825">
        <w:rPr>
          <w:rFonts w:cstheme="minorHAnsi"/>
          <w:sz w:val="24"/>
          <w:szCs w:val="24"/>
        </w:rPr>
        <w:t xml:space="preserve"> </w:t>
      </w:r>
      <w:r w:rsidR="008F4DED" w:rsidRPr="007B5825">
        <w:rPr>
          <w:rFonts w:cstheme="minorHAnsi"/>
          <w:sz w:val="24"/>
          <w:szCs w:val="24"/>
        </w:rPr>
        <w:t xml:space="preserve">el </w:t>
      </w:r>
      <w:r w:rsidRPr="007B5825">
        <w:rPr>
          <w:rFonts w:cstheme="minorHAnsi"/>
          <w:sz w:val="24"/>
          <w:szCs w:val="24"/>
        </w:rPr>
        <w:t xml:space="preserve">cual deberá elaborar un informe anual sobre el cumplimiento de </w:t>
      </w:r>
      <w:r w:rsidR="00B14296" w:rsidRPr="007B5825">
        <w:rPr>
          <w:rFonts w:cstheme="minorHAnsi"/>
          <w:sz w:val="24"/>
          <w:szCs w:val="24"/>
        </w:rPr>
        <w:t>dichos</w:t>
      </w:r>
      <w:r w:rsidRPr="007B5825">
        <w:rPr>
          <w:rFonts w:cstheme="minorHAnsi"/>
          <w:sz w:val="24"/>
          <w:szCs w:val="24"/>
        </w:rPr>
        <w:t xml:space="preserve"> objetivos y metas según los siguientes indicadores: </w:t>
      </w:r>
    </w:p>
    <w:p w:rsidR="00CB089D" w:rsidRPr="007B5825" w:rsidRDefault="00CB089D" w:rsidP="00126E82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CB089D" w:rsidRPr="007B5825" w:rsidRDefault="00B14296" w:rsidP="00126E82">
      <w:pPr>
        <w:pStyle w:val="Prrafodelista"/>
        <w:numPr>
          <w:ilvl w:val="0"/>
          <w:numId w:val="3"/>
        </w:num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7B5825">
        <w:rPr>
          <w:rFonts w:cstheme="minorHAnsi"/>
          <w:b/>
          <w:bCs/>
          <w:sz w:val="24"/>
          <w:szCs w:val="24"/>
        </w:rPr>
        <w:t>Análisis</w:t>
      </w:r>
      <w:r w:rsidR="00CB089D" w:rsidRPr="007B5825">
        <w:rPr>
          <w:rFonts w:cstheme="minorHAnsi"/>
          <w:b/>
          <w:bCs/>
          <w:sz w:val="24"/>
          <w:szCs w:val="24"/>
        </w:rPr>
        <w:t xml:space="preserve"> de</w:t>
      </w:r>
      <w:r w:rsidRPr="007B5825">
        <w:rPr>
          <w:rFonts w:cstheme="minorHAnsi"/>
          <w:b/>
          <w:bCs/>
          <w:sz w:val="24"/>
          <w:szCs w:val="24"/>
        </w:rPr>
        <w:t xml:space="preserve"> gestión en</w:t>
      </w:r>
      <w:r w:rsidR="00CB089D" w:rsidRPr="007B5825">
        <w:rPr>
          <w:rFonts w:cstheme="minorHAnsi"/>
          <w:b/>
          <w:bCs/>
          <w:sz w:val="24"/>
          <w:szCs w:val="24"/>
        </w:rPr>
        <w:t xml:space="preserve"> la ejecución de proyectos</w:t>
      </w:r>
      <w:r w:rsidR="006324E2" w:rsidRPr="007B5825">
        <w:rPr>
          <w:rFonts w:cstheme="minorHAnsi"/>
          <w:b/>
          <w:bCs/>
          <w:sz w:val="24"/>
          <w:szCs w:val="24"/>
        </w:rPr>
        <w:t>,</w:t>
      </w:r>
      <w:r w:rsidR="00CB089D" w:rsidRPr="007B5825">
        <w:rPr>
          <w:rFonts w:cstheme="minorHAnsi"/>
          <w:b/>
          <w:bCs/>
          <w:sz w:val="24"/>
          <w:szCs w:val="24"/>
        </w:rPr>
        <w:t xml:space="preserve"> </w:t>
      </w:r>
      <w:r w:rsidR="00165F7E">
        <w:rPr>
          <w:rFonts w:cstheme="minorHAnsi"/>
          <w:b/>
          <w:bCs/>
          <w:sz w:val="24"/>
          <w:szCs w:val="24"/>
        </w:rPr>
        <w:t>que incluye</w:t>
      </w:r>
      <w:r w:rsidRPr="007B5825">
        <w:rPr>
          <w:rFonts w:cstheme="minorHAnsi"/>
          <w:b/>
          <w:bCs/>
          <w:sz w:val="24"/>
          <w:szCs w:val="24"/>
        </w:rPr>
        <w:t xml:space="preserve"> </w:t>
      </w:r>
      <w:r w:rsidR="00CB089D" w:rsidRPr="007B5825">
        <w:rPr>
          <w:rFonts w:cstheme="minorHAnsi"/>
          <w:b/>
          <w:bCs/>
          <w:sz w:val="24"/>
          <w:szCs w:val="24"/>
        </w:rPr>
        <w:t xml:space="preserve">los siguientes </w:t>
      </w:r>
      <w:r w:rsidRPr="007B5825">
        <w:rPr>
          <w:rFonts w:cstheme="minorHAnsi"/>
          <w:b/>
          <w:bCs/>
          <w:sz w:val="24"/>
          <w:szCs w:val="24"/>
        </w:rPr>
        <w:t>aspectos</w:t>
      </w:r>
      <w:r w:rsidR="00CB089D" w:rsidRPr="007B5825">
        <w:rPr>
          <w:rFonts w:cstheme="minorHAnsi"/>
          <w:b/>
          <w:bCs/>
          <w:sz w:val="24"/>
          <w:szCs w:val="24"/>
        </w:rPr>
        <w:t>:</w:t>
      </w:r>
    </w:p>
    <w:p w:rsidR="0062757C" w:rsidRPr="007B5825" w:rsidRDefault="00CB089D" w:rsidP="00126E82">
      <w:pPr>
        <w:pStyle w:val="Prrafodelista"/>
        <w:numPr>
          <w:ilvl w:val="0"/>
          <w:numId w:val="2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 xml:space="preserve"> Avance físico y financiero</w:t>
      </w:r>
      <w:r w:rsidR="006324E2" w:rsidRPr="007B5825">
        <w:rPr>
          <w:rFonts w:cstheme="minorHAnsi"/>
          <w:sz w:val="24"/>
          <w:szCs w:val="24"/>
        </w:rPr>
        <w:t>.</w:t>
      </w:r>
    </w:p>
    <w:p w:rsidR="00CB089D" w:rsidRPr="007B5825" w:rsidRDefault="00CB089D" w:rsidP="00126E82">
      <w:pPr>
        <w:pStyle w:val="Prrafodelista"/>
        <w:numPr>
          <w:ilvl w:val="0"/>
          <w:numId w:val="2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Cantidad de empleos creados</w:t>
      </w:r>
      <w:r w:rsidR="006324E2" w:rsidRPr="007B5825">
        <w:rPr>
          <w:rFonts w:cstheme="minorHAnsi"/>
          <w:sz w:val="24"/>
          <w:szCs w:val="24"/>
        </w:rPr>
        <w:t>.</w:t>
      </w:r>
      <w:r w:rsidRPr="007B5825">
        <w:rPr>
          <w:rFonts w:cstheme="minorHAnsi"/>
          <w:sz w:val="24"/>
          <w:szCs w:val="24"/>
        </w:rPr>
        <w:t xml:space="preserve"> </w:t>
      </w:r>
    </w:p>
    <w:p w:rsidR="00CB089D" w:rsidRPr="007B5825" w:rsidRDefault="00543E49" w:rsidP="00126E82">
      <w:pPr>
        <w:pStyle w:val="Prrafodelista"/>
        <w:numPr>
          <w:ilvl w:val="0"/>
          <w:numId w:val="2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A</w:t>
      </w:r>
      <w:r w:rsidR="00B14296" w:rsidRPr="007B5825">
        <w:rPr>
          <w:rFonts w:cstheme="minorHAnsi"/>
          <w:sz w:val="24"/>
          <w:szCs w:val="24"/>
        </w:rPr>
        <w:t>nálisis</w:t>
      </w:r>
      <w:r w:rsidR="00CB089D" w:rsidRPr="007B5825">
        <w:rPr>
          <w:rFonts w:cstheme="minorHAnsi"/>
          <w:sz w:val="24"/>
          <w:szCs w:val="24"/>
        </w:rPr>
        <w:t xml:space="preserve"> de </w:t>
      </w:r>
      <w:r w:rsidR="00EF3ABE" w:rsidRPr="007B5825">
        <w:rPr>
          <w:rFonts w:cstheme="minorHAnsi"/>
          <w:sz w:val="24"/>
          <w:szCs w:val="24"/>
        </w:rPr>
        <w:t>producción</w:t>
      </w:r>
      <w:r w:rsidR="00CB089D" w:rsidRPr="007B5825">
        <w:rPr>
          <w:rFonts w:cstheme="minorHAnsi"/>
          <w:sz w:val="24"/>
          <w:szCs w:val="24"/>
        </w:rPr>
        <w:t xml:space="preserve"> y productividad</w:t>
      </w:r>
      <w:r w:rsidR="006324E2" w:rsidRPr="007B5825">
        <w:rPr>
          <w:rFonts w:cstheme="minorHAnsi"/>
          <w:sz w:val="24"/>
          <w:szCs w:val="24"/>
        </w:rPr>
        <w:t xml:space="preserve"> por rama de</w:t>
      </w:r>
      <w:r w:rsidR="006B3D3A" w:rsidRPr="007B5825">
        <w:rPr>
          <w:rFonts w:cstheme="minorHAnsi"/>
          <w:sz w:val="24"/>
          <w:szCs w:val="24"/>
        </w:rPr>
        <w:t xml:space="preserve"> actividad</w:t>
      </w:r>
      <w:r w:rsidR="006324E2" w:rsidRPr="007B5825">
        <w:rPr>
          <w:rFonts w:cstheme="minorHAnsi"/>
          <w:sz w:val="24"/>
          <w:szCs w:val="24"/>
        </w:rPr>
        <w:t>.</w:t>
      </w:r>
    </w:p>
    <w:p w:rsidR="00CB089D" w:rsidRPr="007B5825" w:rsidRDefault="006B3D3A" w:rsidP="00126E82">
      <w:pPr>
        <w:pStyle w:val="Prrafodelista"/>
        <w:numPr>
          <w:ilvl w:val="0"/>
          <w:numId w:val="2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 xml:space="preserve">Volúmenes </w:t>
      </w:r>
      <w:r w:rsidR="00CB089D" w:rsidRPr="007B5825">
        <w:rPr>
          <w:rFonts w:cstheme="minorHAnsi"/>
          <w:sz w:val="24"/>
          <w:szCs w:val="24"/>
        </w:rPr>
        <w:t xml:space="preserve">comercializados </w:t>
      </w:r>
      <w:r w:rsidRPr="007B5825">
        <w:rPr>
          <w:rFonts w:cstheme="minorHAnsi"/>
          <w:sz w:val="24"/>
          <w:szCs w:val="24"/>
        </w:rPr>
        <w:t>por productos</w:t>
      </w:r>
      <w:r w:rsidR="006324E2" w:rsidRPr="007B5825">
        <w:rPr>
          <w:rFonts w:cstheme="minorHAnsi"/>
          <w:sz w:val="24"/>
          <w:szCs w:val="24"/>
        </w:rPr>
        <w:t>.</w:t>
      </w:r>
    </w:p>
    <w:p w:rsidR="00CB089D" w:rsidRPr="007B5825" w:rsidRDefault="00CF0EE0" w:rsidP="00126E82">
      <w:pPr>
        <w:pStyle w:val="Prrafodelista"/>
        <w:numPr>
          <w:ilvl w:val="0"/>
          <w:numId w:val="2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Asociatividad</w:t>
      </w:r>
      <w:r w:rsidR="006324E2" w:rsidRPr="007B5825">
        <w:rPr>
          <w:rFonts w:cstheme="minorHAnsi"/>
          <w:sz w:val="24"/>
          <w:szCs w:val="24"/>
        </w:rPr>
        <w:t>.</w:t>
      </w:r>
    </w:p>
    <w:p w:rsidR="006B3D3A" w:rsidRPr="007B5825" w:rsidRDefault="00EF3ABE" w:rsidP="00126E82">
      <w:pPr>
        <w:pStyle w:val="Prrafodelista"/>
        <w:numPr>
          <w:ilvl w:val="0"/>
          <w:numId w:val="2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Recuperación</w:t>
      </w:r>
      <w:r w:rsidR="006324E2" w:rsidRPr="007B5825">
        <w:rPr>
          <w:rFonts w:cstheme="minorHAnsi"/>
          <w:sz w:val="24"/>
          <w:szCs w:val="24"/>
        </w:rPr>
        <w:t xml:space="preserve"> de crédito.</w:t>
      </w:r>
    </w:p>
    <w:p w:rsidR="00CB089D" w:rsidRPr="007B5825" w:rsidRDefault="006B3D3A" w:rsidP="00126E82">
      <w:pPr>
        <w:pStyle w:val="Prrafodelista"/>
        <w:numPr>
          <w:ilvl w:val="0"/>
          <w:numId w:val="2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Análisis</w:t>
      </w:r>
      <w:r w:rsidR="00EF3ABE" w:rsidRPr="007B5825">
        <w:rPr>
          <w:rFonts w:cstheme="minorHAnsi"/>
          <w:sz w:val="24"/>
          <w:szCs w:val="24"/>
        </w:rPr>
        <w:t xml:space="preserve"> de morosidad</w:t>
      </w:r>
      <w:r w:rsidR="006324E2" w:rsidRPr="007B5825">
        <w:rPr>
          <w:rFonts w:cstheme="minorHAnsi"/>
          <w:sz w:val="24"/>
          <w:szCs w:val="24"/>
        </w:rPr>
        <w:t>.</w:t>
      </w:r>
      <w:r w:rsidR="00EF3ABE" w:rsidRPr="007B5825">
        <w:rPr>
          <w:rFonts w:cstheme="minorHAnsi"/>
          <w:sz w:val="24"/>
          <w:szCs w:val="24"/>
        </w:rPr>
        <w:t xml:space="preserve"> </w:t>
      </w:r>
    </w:p>
    <w:p w:rsidR="00FF5C89" w:rsidRPr="0006752A" w:rsidRDefault="00FF5C89" w:rsidP="00126E82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</w:p>
    <w:p w:rsidR="006B3D3A" w:rsidRPr="007B5825" w:rsidRDefault="006B3D3A" w:rsidP="00126E82">
      <w:pPr>
        <w:pStyle w:val="Prrafodelista"/>
        <w:numPr>
          <w:ilvl w:val="0"/>
          <w:numId w:val="3"/>
        </w:num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7B5825">
        <w:rPr>
          <w:rFonts w:cstheme="minorHAnsi"/>
          <w:b/>
          <w:bCs/>
          <w:sz w:val="24"/>
          <w:szCs w:val="24"/>
        </w:rPr>
        <w:t>Programa de apoyo a la agricultura familiar de subsistencia en los siguientes componentes.</w:t>
      </w:r>
    </w:p>
    <w:p w:rsidR="006B3D3A" w:rsidRPr="007B5825" w:rsidRDefault="006B3D3A" w:rsidP="00126E82">
      <w:pPr>
        <w:pStyle w:val="Prrafodelista"/>
        <w:numPr>
          <w:ilvl w:val="0"/>
          <w:numId w:val="2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Asistencia técnica y capacitación servida</w:t>
      </w:r>
      <w:r w:rsidR="006324E2" w:rsidRPr="007B5825">
        <w:rPr>
          <w:rFonts w:cstheme="minorHAnsi"/>
          <w:sz w:val="24"/>
          <w:szCs w:val="24"/>
        </w:rPr>
        <w:t>.</w:t>
      </w:r>
    </w:p>
    <w:p w:rsidR="006B3D3A" w:rsidRPr="007B5825" w:rsidRDefault="006B3D3A" w:rsidP="00126E82">
      <w:pPr>
        <w:pStyle w:val="Prrafodelista"/>
        <w:numPr>
          <w:ilvl w:val="0"/>
          <w:numId w:val="2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Módulos pecuarios instalados</w:t>
      </w:r>
      <w:r w:rsidR="006324E2" w:rsidRPr="007B5825">
        <w:rPr>
          <w:rFonts w:cstheme="minorHAnsi"/>
          <w:sz w:val="24"/>
          <w:szCs w:val="24"/>
        </w:rPr>
        <w:t>.</w:t>
      </w:r>
    </w:p>
    <w:p w:rsidR="00DC30A7" w:rsidRDefault="006B3D3A" w:rsidP="00126E82">
      <w:pPr>
        <w:pStyle w:val="Prrafodelista"/>
        <w:numPr>
          <w:ilvl w:val="0"/>
          <w:numId w:val="2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B5825">
        <w:rPr>
          <w:rFonts w:cstheme="minorHAnsi"/>
          <w:sz w:val="24"/>
          <w:szCs w:val="24"/>
        </w:rPr>
        <w:t>Imp</w:t>
      </w:r>
      <w:r w:rsidR="006324E2" w:rsidRPr="007B5825">
        <w:rPr>
          <w:rFonts w:cstheme="minorHAnsi"/>
          <w:sz w:val="24"/>
          <w:szCs w:val="24"/>
        </w:rPr>
        <w:t>lementos agrícolas distribuidos.</w:t>
      </w:r>
    </w:p>
    <w:p w:rsidR="00E100B3" w:rsidRPr="00E100B3" w:rsidRDefault="00E100B3" w:rsidP="00126E82">
      <w:pPr>
        <w:pStyle w:val="Prrafodelista"/>
        <w:numPr>
          <w:ilvl w:val="0"/>
          <w:numId w:val="2"/>
        </w:numPr>
        <w:spacing w:line="360" w:lineRule="auto"/>
        <w:jc w:val="both"/>
        <w:rPr>
          <w:rFonts w:cstheme="minorHAnsi"/>
          <w:sz w:val="24"/>
          <w:szCs w:val="24"/>
        </w:rPr>
        <w:sectPr w:rsidR="00E100B3" w:rsidRPr="00E100B3" w:rsidSect="00E100B3">
          <w:pgSz w:w="12242" w:h="20163" w:code="5"/>
          <w:pgMar w:top="1418" w:right="1418" w:bottom="1701" w:left="1418" w:header="709" w:footer="709" w:gutter="0"/>
          <w:cols w:space="708"/>
          <w:titlePg/>
          <w:docGrid w:linePitch="360"/>
        </w:sectPr>
      </w:pPr>
    </w:p>
    <w:tbl>
      <w:tblPr>
        <w:tblW w:w="1546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4"/>
        <w:gridCol w:w="2054"/>
        <w:gridCol w:w="1967"/>
        <w:gridCol w:w="1967"/>
        <w:gridCol w:w="2145"/>
        <w:gridCol w:w="2145"/>
        <w:gridCol w:w="2663"/>
        <w:gridCol w:w="202"/>
      </w:tblGrid>
      <w:tr w:rsidR="00FD67D8" w:rsidRPr="007B5825" w:rsidTr="00E100B3">
        <w:trPr>
          <w:trHeight w:val="332"/>
        </w:trPr>
        <w:tc>
          <w:tcPr>
            <w:tcW w:w="154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02D" w:rsidRPr="007B5825" w:rsidRDefault="002A45DA" w:rsidP="00126E82">
            <w:pPr>
              <w:pStyle w:val="Ttulo2"/>
              <w:jc w:val="both"/>
              <w:rPr>
                <w:rFonts w:asciiTheme="minorHAnsi" w:hAnsiTheme="minorHAnsi" w:cstheme="minorHAnsi"/>
              </w:rPr>
            </w:pPr>
            <w:bookmarkStart w:id="39" w:name="_Toc62513884"/>
            <w:bookmarkStart w:id="40" w:name="_Toc113870153"/>
            <w:r>
              <w:rPr>
                <w:rFonts w:asciiTheme="minorHAnsi" w:hAnsiTheme="minorHAnsi" w:cstheme="minorHAnsi"/>
              </w:rPr>
              <w:lastRenderedPageBreak/>
              <w:t>8</w:t>
            </w:r>
            <w:r w:rsidR="00BC702D" w:rsidRPr="007B5825">
              <w:rPr>
                <w:rFonts w:asciiTheme="minorHAnsi" w:hAnsiTheme="minorHAnsi" w:cstheme="minorHAnsi"/>
              </w:rPr>
              <w:t>.2 Matriz de seguimiento del Plan Operativo Anual.</w:t>
            </w:r>
            <w:bookmarkEnd w:id="39"/>
            <w:bookmarkEnd w:id="40"/>
          </w:p>
          <w:p w:rsidR="00BC702D" w:rsidRPr="007B5825" w:rsidRDefault="00BC702D" w:rsidP="00126E82">
            <w:pPr>
              <w:spacing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eastAsia="es-DO"/>
              </w:rPr>
            </w:pPr>
          </w:p>
          <w:p w:rsidR="00BC702D" w:rsidRPr="007B5825" w:rsidRDefault="00BC702D" w:rsidP="00126E82">
            <w:pPr>
              <w:spacing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eastAsia="es-DO"/>
              </w:rPr>
            </w:pPr>
          </w:p>
          <w:p w:rsidR="00BC702D" w:rsidRPr="007B5825" w:rsidRDefault="00BC702D" w:rsidP="00126E82">
            <w:pPr>
              <w:spacing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eastAsia="es-DO"/>
              </w:rPr>
            </w:pPr>
          </w:p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eastAsia="es-DO"/>
              </w:rPr>
            </w:pPr>
            <w:r w:rsidRPr="007B5825">
              <w:rPr>
                <w:rFonts w:eastAsia="Times New Roman" w:cstheme="minorHAnsi"/>
                <w:b/>
                <w:bCs/>
                <w:sz w:val="24"/>
                <w:szCs w:val="24"/>
                <w:lang w:eastAsia="es-DO"/>
              </w:rPr>
              <w:t xml:space="preserve">FONDO ESPECIAL PARA EL DESARROLLO AGROPECUARIO </w:t>
            </w:r>
          </w:p>
        </w:tc>
      </w:tr>
      <w:tr w:rsidR="00FD67D8" w:rsidRPr="007B5825" w:rsidTr="00E100B3">
        <w:trPr>
          <w:trHeight w:val="332"/>
        </w:trPr>
        <w:tc>
          <w:tcPr>
            <w:tcW w:w="154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FF5C89" w:rsidP="00126E82">
            <w:pPr>
              <w:spacing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eastAsia="es-DO"/>
              </w:rPr>
            </w:pPr>
            <w:r w:rsidRPr="007B5825">
              <w:rPr>
                <w:rFonts w:eastAsia="Times New Roman" w:cstheme="minorHAnsi"/>
                <w:b/>
                <w:bCs/>
                <w:sz w:val="24"/>
                <w:szCs w:val="24"/>
                <w:lang w:eastAsia="es-DO"/>
              </w:rPr>
              <w:t>(</w:t>
            </w:r>
            <w:r w:rsidR="006E09DB" w:rsidRPr="007B5825">
              <w:rPr>
                <w:rFonts w:eastAsia="Times New Roman" w:cstheme="minorHAnsi"/>
                <w:b/>
                <w:bCs/>
                <w:sz w:val="24"/>
                <w:szCs w:val="24"/>
                <w:lang w:eastAsia="es-DO"/>
              </w:rPr>
              <w:t>FEDA</w:t>
            </w:r>
            <w:r w:rsidRPr="007B5825">
              <w:rPr>
                <w:rFonts w:eastAsia="Times New Roman" w:cstheme="minorHAnsi"/>
                <w:b/>
                <w:bCs/>
                <w:sz w:val="24"/>
                <w:szCs w:val="24"/>
                <w:lang w:eastAsia="es-DO"/>
              </w:rPr>
              <w:t>)</w:t>
            </w:r>
            <w:r w:rsidR="006E09DB" w:rsidRPr="007B5825">
              <w:rPr>
                <w:rFonts w:eastAsia="Times New Roman" w:cstheme="minorHAnsi"/>
                <w:b/>
                <w:bCs/>
                <w:sz w:val="24"/>
                <w:szCs w:val="24"/>
                <w:lang w:eastAsia="es-DO"/>
              </w:rPr>
              <w:t xml:space="preserve"> </w:t>
            </w:r>
          </w:p>
        </w:tc>
      </w:tr>
      <w:tr w:rsidR="00FD67D8" w:rsidRPr="007B5825" w:rsidTr="00E100B3">
        <w:trPr>
          <w:trHeight w:val="316"/>
        </w:trPr>
        <w:tc>
          <w:tcPr>
            <w:tcW w:w="154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b/>
                <w:bCs/>
                <w:lang w:eastAsia="es-DO"/>
              </w:rPr>
            </w:pPr>
            <w:r w:rsidRPr="007B5825">
              <w:rPr>
                <w:rFonts w:eastAsia="Times New Roman" w:cstheme="minorHAnsi"/>
                <w:b/>
                <w:bCs/>
                <w:lang w:eastAsia="es-DO"/>
              </w:rPr>
              <w:t>DEPARTAMENTO DE PLANIFIC</w:t>
            </w:r>
            <w:r w:rsidR="00E34F55">
              <w:rPr>
                <w:rFonts w:eastAsia="Times New Roman" w:cstheme="minorHAnsi"/>
                <w:b/>
                <w:bCs/>
                <w:lang w:eastAsia="es-DO"/>
              </w:rPr>
              <w:t xml:space="preserve">ACION Y DESARROLLO </w:t>
            </w:r>
            <w:r w:rsidRPr="007B5825">
              <w:rPr>
                <w:rFonts w:eastAsia="Times New Roman" w:cstheme="minorHAnsi"/>
                <w:b/>
                <w:bCs/>
                <w:lang w:eastAsia="es-DO"/>
              </w:rPr>
              <w:t xml:space="preserve"> </w:t>
            </w:r>
          </w:p>
        </w:tc>
      </w:tr>
      <w:tr w:rsidR="00FD67D8" w:rsidRPr="007B5825" w:rsidTr="00E100B3">
        <w:trPr>
          <w:trHeight w:val="316"/>
        </w:trPr>
        <w:tc>
          <w:tcPr>
            <w:tcW w:w="154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F55" w:rsidRDefault="00E34F55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</w:p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 xml:space="preserve">MATRIZ DE SEGUIMIENTO DEL PLAN OPERATIVO ANUAL </w:t>
            </w:r>
          </w:p>
        </w:tc>
      </w:tr>
      <w:tr w:rsidR="00FD67D8" w:rsidRPr="007B5825" w:rsidTr="00E100B3">
        <w:trPr>
          <w:trHeight w:val="316"/>
        </w:trPr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  <w:p w:rsidR="00380F8A" w:rsidRPr="007B5825" w:rsidRDefault="00380F8A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</w:tr>
      <w:tr w:rsidR="00FD67D8" w:rsidRPr="007B5825" w:rsidTr="00E100B3">
        <w:trPr>
          <w:trHeight w:val="316"/>
        </w:trPr>
        <w:tc>
          <w:tcPr>
            <w:tcW w:w="83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b/>
                <w:bCs/>
                <w:lang w:eastAsia="es-DO"/>
              </w:rPr>
              <w:t>AÑO DE SEGUMIENTO</w:t>
            </w:r>
            <w:r w:rsidRPr="007B5825">
              <w:rPr>
                <w:rFonts w:eastAsia="Times New Roman" w:cstheme="minorHAnsi"/>
                <w:lang w:eastAsia="es-DO"/>
              </w:rPr>
              <w:t xml:space="preserve"> ______</w:t>
            </w:r>
            <w:r w:rsidR="00380F8A" w:rsidRPr="007B5825">
              <w:rPr>
                <w:rFonts w:eastAsia="Times New Roman" w:cstheme="minorHAnsi"/>
                <w:lang w:eastAsia="es-DO"/>
              </w:rPr>
              <w:t>________</w:t>
            </w:r>
          </w:p>
        </w:tc>
        <w:tc>
          <w:tcPr>
            <w:tcW w:w="71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b/>
                <w:bCs/>
                <w:lang w:eastAsia="es-DO"/>
              </w:rPr>
              <w:t>PERIODO DE SEGUIMIENTO</w:t>
            </w:r>
            <w:r w:rsidRPr="007B5825">
              <w:rPr>
                <w:rFonts w:eastAsia="Times New Roman" w:cstheme="minorHAnsi"/>
                <w:lang w:eastAsia="es-DO"/>
              </w:rPr>
              <w:t>_________________________________</w:t>
            </w:r>
            <w:r w:rsidR="00380F8A" w:rsidRPr="007B5825">
              <w:rPr>
                <w:rFonts w:eastAsia="Times New Roman" w:cstheme="minorHAnsi"/>
                <w:lang w:eastAsia="es-DO"/>
              </w:rPr>
              <w:t>___</w:t>
            </w:r>
            <w:r w:rsidR="0003620E" w:rsidRPr="007B5825">
              <w:rPr>
                <w:rFonts w:eastAsia="Times New Roman" w:cstheme="minorHAnsi"/>
                <w:lang w:eastAsia="es-DO"/>
              </w:rPr>
              <w:t>_</w:t>
            </w:r>
          </w:p>
        </w:tc>
      </w:tr>
      <w:tr w:rsidR="00FD67D8" w:rsidRPr="007B5825" w:rsidTr="00E100B3">
        <w:trPr>
          <w:trHeight w:val="316"/>
        </w:trPr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</w:tr>
      <w:tr w:rsidR="00FD67D8" w:rsidRPr="007B5825" w:rsidTr="00E100B3">
        <w:trPr>
          <w:trHeight w:val="316"/>
        </w:trPr>
        <w:tc>
          <w:tcPr>
            <w:tcW w:w="152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b/>
                <w:bCs/>
                <w:lang w:eastAsia="es-DO"/>
              </w:rPr>
              <w:t>DEPARTAMENTO O UNIDAD EJECUTORA</w:t>
            </w:r>
            <w:r w:rsidRPr="007B5825">
              <w:rPr>
                <w:rFonts w:eastAsia="Times New Roman" w:cstheme="minorHAnsi"/>
                <w:lang w:eastAsia="es-DO"/>
              </w:rPr>
              <w:t xml:space="preserve"> ______________________________________________________________</w:t>
            </w:r>
            <w:r w:rsidR="00380F8A" w:rsidRPr="007B5825">
              <w:rPr>
                <w:rFonts w:eastAsia="Times New Roman" w:cstheme="minorHAnsi"/>
                <w:lang w:eastAsia="es-DO"/>
              </w:rPr>
              <w:t>____________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</w:p>
        </w:tc>
      </w:tr>
      <w:tr w:rsidR="00FD67D8" w:rsidRPr="007B5825" w:rsidTr="00E100B3">
        <w:trPr>
          <w:trHeight w:val="332"/>
        </w:trPr>
        <w:tc>
          <w:tcPr>
            <w:tcW w:w="232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66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DO"/>
              </w:rPr>
            </w:pPr>
          </w:p>
        </w:tc>
      </w:tr>
      <w:tr w:rsidR="00FD67D8" w:rsidRPr="007B5825" w:rsidTr="00E100B3">
        <w:trPr>
          <w:trHeight w:val="1281"/>
        </w:trPr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bottom"/>
            <w:hideMark/>
          </w:tcPr>
          <w:p w:rsidR="006E09DB" w:rsidRPr="007B5825" w:rsidRDefault="006E09DB" w:rsidP="00126E82">
            <w:pPr>
              <w:spacing w:after="240" w:line="240" w:lineRule="auto"/>
              <w:jc w:val="both"/>
              <w:rPr>
                <w:rFonts w:eastAsia="Times New Roman" w:cstheme="minorHAnsi"/>
                <w:b/>
                <w:bCs/>
                <w:lang w:eastAsia="es-DO"/>
              </w:rPr>
            </w:pPr>
            <w:r w:rsidRPr="007B5825">
              <w:rPr>
                <w:rFonts w:eastAsia="Times New Roman" w:cstheme="minorHAnsi"/>
                <w:b/>
                <w:bCs/>
                <w:lang w:eastAsia="es-DO"/>
              </w:rPr>
              <w:t>PRODUCTOS PROGRAMADO</w:t>
            </w:r>
            <w:r w:rsidR="0006752A">
              <w:rPr>
                <w:rFonts w:eastAsia="Times New Roman" w:cstheme="minorHAnsi"/>
                <w:b/>
                <w:bCs/>
                <w:lang w:eastAsia="es-DO"/>
              </w:rPr>
              <w:t>S</w:t>
            </w:r>
          </w:p>
        </w:tc>
        <w:tc>
          <w:tcPr>
            <w:tcW w:w="20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bottom"/>
            <w:hideMark/>
          </w:tcPr>
          <w:p w:rsidR="006E09DB" w:rsidRPr="007B5825" w:rsidRDefault="006E09DB" w:rsidP="00126E82">
            <w:pPr>
              <w:spacing w:after="240" w:line="240" w:lineRule="auto"/>
              <w:jc w:val="both"/>
              <w:rPr>
                <w:rFonts w:eastAsia="Times New Roman" w:cstheme="minorHAnsi"/>
                <w:b/>
                <w:bCs/>
                <w:lang w:eastAsia="es-DO"/>
              </w:rPr>
            </w:pPr>
            <w:r w:rsidRPr="007B5825">
              <w:rPr>
                <w:rFonts w:eastAsia="Times New Roman" w:cstheme="minorHAnsi"/>
                <w:b/>
                <w:bCs/>
                <w:lang w:eastAsia="es-DO"/>
              </w:rPr>
              <w:t>METAS PROGRAMADA</w:t>
            </w:r>
            <w:r w:rsidR="0006752A">
              <w:rPr>
                <w:rFonts w:eastAsia="Times New Roman" w:cstheme="minorHAnsi"/>
                <w:b/>
                <w:bCs/>
                <w:lang w:eastAsia="es-DO"/>
              </w:rPr>
              <w:t>S</w:t>
            </w:r>
          </w:p>
        </w:tc>
        <w:tc>
          <w:tcPr>
            <w:tcW w:w="19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bottom"/>
            <w:hideMark/>
          </w:tcPr>
          <w:p w:rsidR="006E09DB" w:rsidRPr="007B5825" w:rsidRDefault="006E09DB" w:rsidP="00126E82">
            <w:pPr>
              <w:spacing w:after="240" w:line="240" w:lineRule="auto"/>
              <w:jc w:val="both"/>
              <w:rPr>
                <w:rFonts w:eastAsia="Times New Roman" w:cstheme="minorHAnsi"/>
                <w:b/>
                <w:bCs/>
                <w:lang w:eastAsia="es-DO"/>
              </w:rPr>
            </w:pPr>
            <w:r w:rsidRPr="007B5825">
              <w:rPr>
                <w:rFonts w:eastAsia="Times New Roman" w:cstheme="minorHAnsi"/>
                <w:b/>
                <w:bCs/>
                <w:lang w:eastAsia="es-DO"/>
              </w:rPr>
              <w:t>META ALCANZADA A LA FECHA</w:t>
            </w:r>
          </w:p>
        </w:tc>
        <w:tc>
          <w:tcPr>
            <w:tcW w:w="19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bottom"/>
            <w:hideMark/>
          </w:tcPr>
          <w:p w:rsidR="006E09DB" w:rsidRPr="007B5825" w:rsidRDefault="0006752A" w:rsidP="00126E82">
            <w:pPr>
              <w:spacing w:after="240" w:line="240" w:lineRule="auto"/>
              <w:jc w:val="both"/>
              <w:rPr>
                <w:rFonts w:eastAsia="Times New Roman" w:cstheme="minorHAnsi"/>
                <w:b/>
                <w:bCs/>
                <w:lang w:eastAsia="es-DO"/>
              </w:rPr>
            </w:pPr>
            <w:r>
              <w:rPr>
                <w:rFonts w:eastAsia="Times New Roman" w:cstheme="minorHAnsi"/>
                <w:b/>
                <w:bCs/>
                <w:lang w:eastAsia="es-DO"/>
              </w:rPr>
              <w:t>INDICADORES</w:t>
            </w:r>
          </w:p>
        </w:tc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bottom"/>
            <w:hideMark/>
          </w:tcPr>
          <w:p w:rsidR="006E09DB" w:rsidRPr="007B5825" w:rsidRDefault="0006752A" w:rsidP="00126E82">
            <w:pPr>
              <w:spacing w:after="240" w:line="240" w:lineRule="auto"/>
              <w:jc w:val="both"/>
              <w:rPr>
                <w:rFonts w:eastAsia="Times New Roman" w:cstheme="minorHAnsi"/>
                <w:b/>
                <w:bCs/>
                <w:lang w:eastAsia="es-DO"/>
              </w:rPr>
            </w:pPr>
            <w:r>
              <w:rPr>
                <w:rFonts w:eastAsia="Times New Roman" w:cstheme="minorHAnsi"/>
                <w:b/>
                <w:bCs/>
                <w:lang w:eastAsia="es-DO"/>
              </w:rPr>
              <w:t xml:space="preserve">BENEFICIARIOS </w:t>
            </w:r>
          </w:p>
        </w:tc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bottom"/>
            <w:hideMark/>
          </w:tcPr>
          <w:p w:rsidR="006E09DB" w:rsidRPr="007B5825" w:rsidRDefault="0006752A" w:rsidP="00126E82">
            <w:pPr>
              <w:spacing w:after="240" w:line="360" w:lineRule="auto"/>
              <w:jc w:val="both"/>
              <w:rPr>
                <w:rFonts w:eastAsia="Times New Roman" w:cstheme="minorHAnsi"/>
                <w:b/>
                <w:bCs/>
                <w:lang w:eastAsia="es-DO"/>
              </w:rPr>
            </w:pPr>
            <w:r>
              <w:rPr>
                <w:rFonts w:eastAsia="Times New Roman" w:cstheme="minorHAnsi"/>
                <w:b/>
                <w:bCs/>
                <w:lang w:eastAsia="es-DO"/>
              </w:rPr>
              <w:t xml:space="preserve">RESULTADOS ESPERADOS </w:t>
            </w:r>
          </w:p>
        </w:tc>
        <w:tc>
          <w:tcPr>
            <w:tcW w:w="2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bottom"/>
            <w:hideMark/>
          </w:tcPr>
          <w:p w:rsidR="006E09DB" w:rsidRPr="007B5825" w:rsidRDefault="006E09DB" w:rsidP="00126E82">
            <w:pPr>
              <w:spacing w:after="240" w:line="240" w:lineRule="auto"/>
              <w:jc w:val="both"/>
              <w:rPr>
                <w:rFonts w:eastAsia="Times New Roman" w:cstheme="minorHAnsi"/>
                <w:b/>
                <w:bCs/>
                <w:lang w:eastAsia="es-DO"/>
              </w:rPr>
            </w:pPr>
            <w:r w:rsidRPr="007B5825">
              <w:rPr>
                <w:rFonts w:eastAsia="Times New Roman" w:cstheme="minorHAnsi"/>
                <w:b/>
                <w:bCs/>
                <w:lang w:eastAsia="es-DO"/>
              </w:rPr>
              <w:t>REPONSABLES DE LOGRAR PRODUCTOS Y METAS</w:t>
            </w:r>
          </w:p>
        </w:tc>
        <w:tc>
          <w:tcPr>
            <w:tcW w:w="20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after="240" w:line="240" w:lineRule="auto"/>
              <w:jc w:val="both"/>
              <w:rPr>
                <w:rFonts w:eastAsia="Times New Roman" w:cstheme="minorHAnsi"/>
                <w:b/>
                <w:bCs/>
                <w:lang w:eastAsia="es-DO"/>
              </w:rPr>
            </w:pPr>
          </w:p>
        </w:tc>
      </w:tr>
      <w:tr w:rsidR="00FD67D8" w:rsidRPr="007B5825" w:rsidTr="00E100B3">
        <w:trPr>
          <w:trHeight w:val="316"/>
        </w:trPr>
        <w:tc>
          <w:tcPr>
            <w:tcW w:w="23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5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66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</w:p>
        </w:tc>
      </w:tr>
      <w:tr w:rsidR="00FD67D8" w:rsidRPr="007B5825" w:rsidTr="00E100B3">
        <w:trPr>
          <w:trHeight w:val="316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</w:p>
        </w:tc>
      </w:tr>
      <w:tr w:rsidR="00FD67D8" w:rsidRPr="007B5825" w:rsidTr="00E100B3">
        <w:trPr>
          <w:trHeight w:val="316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</w:p>
        </w:tc>
      </w:tr>
      <w:tr w:rsidR="00FD67D8" w:rsidRPr="007B5825" w:rsidTr="00E100B3">
        <w:trPr>
          <w:trHeight w:val="316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</w:p>
        </w:tc>
      </w:tr>
      <w:tr w:rsidR="00FD67D8" w:rsidRPr="007B5825" w:rsidTr="00E100B3">
        <w:trPr>
          <w:trHeight w:val="316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</w:p>
        </w:tc>
      </w:tr>
      <w:tr w:rsidR="00FD67D8" w:rsidRPr="007B5825" w:rsidTr="00E100B3">
        <w:trPr>
          <w:trHeight w:val="316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</w:p>
        </w:tc>
      </w:tr>
      <w:tr w:rsidR="00FD67D8" w:rsidRPr="007B5825" w:rsidTr="00E100B3">
        <w:trPr>
          <w:trHeight w:val="316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</w:p>
        </w:tc>
      </w:tr>
      <w:tr w:rsidR="00FD67D8" w:rsidRPr="007B5825" w:rsidTr="00E100B3">
        <w:trPr>
          <w:trHeight w:val="316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</w:p>
        </w:tc>
      </w:tr>
      <w:tr w:rsidR="00FD67D8" w:rsidRPr="007B5825" w:rsidTr="00E100B3">
        <w:trPr>
          <w:trHeight w:val="316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</w:p>
        </w:tc>
      </w:tr>
      <w:tr w:rsidR="00FD67D8" w:rsidRPr="007B5825" w:rsidTr="00E100B3">
        <w:trPr>
          <w:trHeight w:val="316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  <w:r w:rsidRPr="007B5825">
              <w:rPr>
                <w:rFonts w:eastAsia="Times New Roman" w:cstheme="minorHAnsi"/>
                <w:lang w:eastAsia="es-DO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9DB" w:rsidRPr="007B5825" w:rsidRDefault="006E09DB" w:rsidP="00126E82">
            <w:pPr>
              <w:spacing w:line="240" w:lineRule="auto"/>
              <w:jc w:val="both"/>
              <w:rPr>
                <w:rFonts w:eastAsia="Times New Roman" w:cstheme="minorHAnsi"/>
                <w:lang w:eastAsia="es-DO"/>
              </w:rPr>
            </w:pPr>
          </w:p>
        </w:tc>
      </w:tr>
    </w:tbl>
    <w:p w:rsidR="00E100B3" w:rsidRPr="00CA53C2" w:rsidRDefault="00E100B3" w:rsidP="000D758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100B3" w:rsidRPr="00CA53C2" w:rsidSect="00E100B3">
      <w:pgSz w:w="20163" w:h="12242" w:orient="landscape" w:code="5"/>
      <w:pgMar w:top="1418" w:right="1418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0552" w:rsidRDefault="00590552" w:rsidP="00557FB9">
      <w:pPr>
        <w:spacing w:line="240" w:lineRule="auto"/>
      </w:pPr>
      <w:r>
        <w:separator/>
      </w:r>
    </w:p>
  </w:endnote>
  <w:endnote w:type="continuationSeparator" w:id="0">
    <w:p w:rsidR="00590552" w:rsidRDefault="00590552" w:rsidP="00557F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merodepgina"/>
      </w:rPr>
      <w:id w:val="10445776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FB6664" w:rsidRDefault="00FB6664" w:rsidP="00FC6C60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104457768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FB6664" w:rsidRDefault="00FB6664" w:rsidP="00FC6C60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FB6664" w:rsidRDefault="00FB6664" w:rsidP="000C1E6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merodepgina"/>
      </w:rPr>
      <w:id w:val="1044577689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FB6664" w:rsidRDefault="00FB6664" w:rsidP="000C1E64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B64135">
          <w:rPr>
            <w:rStyle w:val="Nmerodepgina"/>
            <w:noProof/>
          </w:rPr>
          <w:t>17</w:t>
        </w:r>
        <w:r>
          <w:rPr>
            <w:rStyle w:val="Nmerodepgina"/>
          </w:rPr>
          <w:fldChar w:fldCharType="end"/>
        </w:r>
      </w:p>
    </w:sdtContent>
  </w:sdt>
  <w:p w:rsidR="00FB6664" w:rsidRDefault="00FB6664" w:rsidP="000C1E64">
    <w:pPr>
      <w:pStyle w:val="Piedepgina"/>
      <w:ind w:right="360"/>
      <w:jc w:val="cent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1310640</wp:posOffset>
          </wp:positionH>
          <wp:positionV relativeFrom="paragraph">
            <wp:posOffset>-371475</wp:posOffset>
          </wp:positionV>
          <wp:extent cx="3000375" cy="409575"/>
          <wp:effectExtent l="19050" t="0" r="9525" b="0"/>
          <wp:wrapSquare wrapText="bothSides"/>
          <wp:docPr id="3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03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B6664" w:rsidRDefault="00FB6664" w:rsidP="00FC6C60">
    <w:pPr>
      <w:pStyle w:val="Piedepgina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4577690"/>
      <w:docPartObj>
        <w:docPartGallery w:val="Page Numbers (Bottom of Page)"/>
        <w:docPartUnique/>
      </w:docPartObj>
    </w:sdtPr>
    <w:sdtEndPr/>
    <w:sdtContent>
      <w:p w:rsidR="00FB6664" w:rsidRDefault="00FB6664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4135" w:rsidRPr="00B64135">
          <w:rPr>
            <w:noProof/>
            <w:lang w:val="es-ES"/>
          </w:rPr>
          <w:t>25</w:t>
        </w:r>
        <w:r>
          <w:rPr>
            <w:noProof/>
            <w:lang w:val="es-ES"/>
          </w:rPr>
          <w:fldChar w:fldCharType="end"/>
        </w:r>
      </w:p>
    </w:sdtContent>
  </w:sdt>
  <w:p w:rsidR="00FB6664" w:rsidRDefault="00FB6664" w:rsidP="00D5766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0552" w:rsidRDefault="00590552" w:rsidP="00557FB9">
      <w:pPr>
        <w:spacing w:line="240" w:lineRule="auto"/>
      </w:pPr>
      <w:r>
        <w:separator/>
      </w:r>
    </w:p>
  </w:footnote>
  <w:footnote w:type="continuationSeparator" w:id="0">
    <w:p w:rsidR="00590552" w:rsidRDefault="00590552" w:rsidP="00557FB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5pt;height:11.5pt" o:bullet="t">
        <v:imagedata r:id="rId1" o:title="msoE91D"/>
      </v:shape>
    </w:pict>
  </w:numPicBullet>
  <w:abstractNum w:abstractNumId="0">
    <w:nsid w:val="0E6F73B7"/>
    <w:multiLevelType w:val="hybridMultilevel"/>
    <w:tmpl w:val="2464840E"/>
    <w:lvl w:ilvl="0" w:tplc="1C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42879DE"/>
    <w:multiLevelType w:val="hybridMultilevel"/>
    <w:tmpl w:val="8688B548"/>
    <w:lvl w:ilvl="0" w:tplc="1C0A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080" w:hanging="360"/>
      </w:pPr>
    </w:lvl>
    <w:lvl w:ilvl="2" w:tplc="1C0A001B" w:tentative="1">
      <w:start w:val="1"/>
      <w:numFmt w:val="lowerRoman"/>
      <w:lvlText w:val="%3."/>
      <w:lvlJc w:val="right"/>
      <w:pPr>
        <w:ind w:left="1800" w:hanging="180"/>
      </w:pPr>
    </w:lvl>
    <w:lvl w:ilvl="3" w:tplc="1C0A000F" w:tentative="1">
      <w:start w:val="1"/>
      <w:numFmt w:val="decimal"/>
      <w:lvlText w:val="%4."/>
      <w:lvlJc w:val="left"/>
      <w:pPr>
        <w:ind w:left="2520" w:hanging="360"/>
      </w:pPr>
    </w:lvl>
    <w:lvl w:ilvl="4" w:tplc="1C0A0019" w:tentative="1">
      <w:start w:val="1"/>
      <w:numFmt w:val="lowerLetter"/>
      <w:lvlText w:val="%5."/>
      <w:lvlJc w:val="left"/>
      <w:pPr>
        <w:ind w:left="3240" w:hanging="360"/>
      </w:pPr>
    </w:lvl>
    <w:lvl w:ilvl="5" w:tplc="1C0A001B" w:tentative="1">
      <w:start w:val="1"/>
      <w:numFmt w:val="lowerRoman"/>
      <w:lvlText w:val="%6."/>
      <w:lvlJc w:val="right"/>
      <w:pPr>
        <w:ind w:left="3960" w:hanging="180"/>
      </w:pPr>
    </w:lvl>
    <w:lvl w:ilvl="6" w:tplc="1C0A000F" w:tentative="1">
      <w:start w:val="1"/>
      <w:numFmt w:val="decimal"/>
      <w:lvlText w:val="%7."/>
      <w:lvlJc w:val="left"/>
      <w:pPr>
        <w:ind w:left="4680" w:hanging="360"/>
      </w:pPr>
    </w:lvl>
    <w:lvl w:ilvl="7" w:tplc="1C0A0019" w:tentative="1">
      <w:start w:val="1"/>
      <w:numFmt w:val="lowerLetter"/>
      <w:lvlText w:val="%8."/>
      <w:lvlJc w:val="left"/>
      <w:pPr>
        <w:ind w:left="5400" w:hanging="360"/>
      </w:pPr>
    </w:lvl>
    <w:lvl w:ilvl="8" w:tplc="1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36665B"/>
    <w:multiLevelType w:val="multilevel"/>
    <w:tmpl w:val="161EC2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">
    <w:nsid w:val="1AF154C2"/>
    <w:multiLevelType w:val="hybridMultilevel"/>
    <w:tmpl w:val="2346B4D0"/>
    <w:lvl w:ilvl="0" w:tplc="15A6DFD8">
      <w:start w:val="1"/>
      <w:numFmt w:val="decimal"/>
      <w:lvlText w:val="%1."/>
      <w:lvlJc w:val="left"/>
      <w:pPr>
        <w:ind w:left="340" w:hanging="283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F11798"/>
    <w:multiLevelType w:val="hybridMultilevel"/>
    <w:tmpl w:val="CCC4F75C"/>
    <w:lvl w:ilvl="0" w:tplc="AC885474">
      <w:start w:val="2"/>
      <w:numFmt w:val="bullet"/>
      <w:lvlText w:val="-"/>
      <w:lvlJc w:val="left"/>
      <w:pPr>
        <w:ind w:left="170" w:hanging="170"/>
      </w:pPr>
      <w:rPr>
        <w:rFonts w:ascii="Times New Roman" w:eastAsiaTheme="minorHAnsi" w:hAnsi="Times New Roman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67374C"/>
    <w:multiLevelType w:val="hybridMultilevel"/>
    <w:tmpl w:val="410005D6"/>
    <w:lvl w:ilvl="0" w:tplc="1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A75D3D"/>
    <w:multiLevelType w:val="hybridMultilevel"/>
    <w:tmpl w:val="4B26431C"/>
    <w:lvl w:ilvl="0" w:tplc="1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2853D6"/>
    <w:multiLevelType w:val="hybridMultilevel"/>
    <w:tmpl w:val="11BA71D0"/>
    <w:lvl w:ilvl="0" w:tplc="1C0A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080" w:hanging="360"/>
      </w:pPr>
    </w:lvl>
    <w:lvl w:ilvl="2" w:tplc="1C0A001B" w:tentative="1">
      <w:start w:val="1"/>
      <w:numFmt w:val="lowerRoman"/>
      <w:lvlText w:val="%3."/>
      <w:lvlJc w:val="right"/>
      <w:pPr>
        <w:ind w:left="1800" w:hanging="180"/>
      </w:pPr>
    </w:lvl>
    <w:lvl w:ilvl="3" w:tplc="1C0A000F" w:tentative="1">
      <w:start w:val="1"/>
      <w:numFmt w:val="decimal"/>
      <w:lvlText w:val="%4."/>
      <w:lvlJc w:val="left"/>
      <w:pPr>
        <w:ind w:left="2520" w:hanging="360"/>
      </w:pPr>
    </w:lvl>
    <w:lvl w:ilvl="4" w:tplc="1C0A0019" w:tentative="1">
      <w:start w:val="1"/>
      <w:numFmt w:val="lowerLetter"/>
      <w:lvlText w:val="%5."/>
      <w:lvlJc w:val="left"/>
      <w:pPr>
        <w:ind w:left="3240" w:hanging="360"/>
      </w:pPr>
    </w:lvl>
    <w:lvl w:ilvl="5" w:tplc="1C0A001B" w:tentative="1">
      <w:start w:val="1"/>
      <w:numFmt w:val="lowerRoman"/>
      <w:lvlText w:val="%6."/>
      <w:lvlJc w:val="right"/>
      <w:pPr>
        <w:ind w:left="3960" w:hanging="180"/>
      </w:pPr>
    </w:lvl>
    <w:lvl w:ilvl="6" w:tplc="1C0A000F" w:tentative="1">
      <w:start w:val="1"/>
      <w:numFmt w:val="decimal"/>
      <w:lvlText w:val="%7."/>
      <w:lvlJc w:val="left"/>
      <w:pPr>
        <w:ind w:left="4680" w:hanging="360"/>
      </w:pPr>
    </w:lvl>
    <w:lvl w:ilvl="7" w:tplc="1C0A0019" w:tentative="1">
      <w:start w:val="1"/>
      <w:numFmt w:val="lowerLetter"/>
      <w:lvlText w:val="%8."/>
      <w:lvlJc w:val="left"/>
      <w:pPr>
        <w:ind w:left="5400" w:hanging="360"/>
      </w:pPr>
    </w:lvl>
    <w:lvl w:ilvl="8" w:tplc="1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DE02F1A"/>
    <w:multiLevelType w:val="hybridMultilevel"/>
    <w:tmpl w:val="3BD251E6"/>
    <w:lvl w:ilvl="0" w:tplc="E6224FDC">
      <w:start w:val="2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9">
    <w:nsid w:val="319B457E"/>
    <w:multiLevelType w:val="hybridMultilevel"/>
    <w:tmpl w:val="6A4434F0"/>
    <w:lvl w:ilvl="0" w:tplc="7952BC60">
      <w:start w:val="2"/>
      <w:numFmt w:val="bullet"/>
      <w:lvlText w:val="-"/>
      <w:lvlJc w:val="left"/>
      <w:pPr>
        <w:ind w:left="284" w:hanging="284"/>
      </w:pPr>
      <w:rPr>
        <w:rFonts w:ascii="Times New Roman" w:eastAsiaTheme="minorHAnsi" w:hAnsi="Times New Roman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F7741D"/>
    <w:multiLevelType w:val="hybridMultilevel"/>
    <w:tmpl w:val="B2DE6000"/>
    <w:lvl w:ilvl="0" w:tplc="511ABE7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85" w:hanging="360"/>
      </w:pPr>
    </w:lvl>
    <w:lvl w:ilvl="2" w:tplc="1C0A001B" w:tentative="1">
      <w:start w:val="1"/>
      <w:numFmt w:val="lowerRoman"/>
      <w:lvlText w:val="%3."/>
      <w:lvlJc w:val="right"/>
      <w:pPr>
        <w:ind w:left="2205" w:hanging="180"/>
      </w:pPr>
    </w:lvl>
    <w:lvl w:ilvl="3" w:tplc="1C0A000F" w:tentative="1">
      <w:start w:val="1"/>
      <w:numFmt w:val="decimal"/>
      <w:lvlText w:val="%4."/>
      <w:lvlJc w:val="left"/>
      <w:pPr>
        <w:ind w:left="2925" w:hanging="360"/>
      </w:pPr>
    </w:lvl>
    <w:lvl w:ilvl="4" w:tplc="1C0A0019" w:tentative="1">
      <w:start w:val="1"/>
      <w:numFmt w:val="lowerLetter"/>
      <w:lvlText w:val="%5."/>
      <w:lvlJc w:val="left"/>
      <w:pPr>
        <w:ind w:left="3645" w:hanging="360"/>
      </w:pPr>
    </w:lvl>
    <w:lvl w:ilvl="5" w:tplc="1C0A001B" w:tentative="1">
      <w:start w:val="1"/>
      <w:numFmt w:val="lowerRoman"/>
      <w:lvlText w:val="%6."/>
      <w:lvlJc w:val="right"/>
      <w:pPr>
        <w:ind w:left="4365" w:hanging="180"/>
      </w:pPr>
    </w:lvl>
    <w:lvl w:ilvl="6" w:tplc="1C0A000F" w:tentative="1">
      <w:start w:val="1"/>
      <w:numFmt w:val="decimal"/>
      <w:lvlText w:val="%7."/>
      <w:lvlJc w:val="left"/>
      <w:pPr>
        <w:ind w:left="5085" w:hanging="360"/>
      </w:pPr>
    </w:lvl>
    <w:lvl w:ilvl="7" w:tplc="1C0A0019" w:tentative="1">
      <w:start w:val="1"/>
      <w:numFmt w:val="lowerLetter"/>
      <w:lvlText w:val="%8."/>
      <w:lvlJc w:val="left"/>
      <w:pPr>
        <w:ind w:left="5805" w:hanging="360"/>
      </w:pPr>
    </w:lvl>
    <w:lvl w:ilvl="8" w:tplc="1C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>
    <w:nsid w:val="35FD6028"/>
    <w:multiLevelType w:val="hybridMultilevel"/>
    <w:tmpl w:val="B522671A"/>
    <w:lvl w:ilvl="0" w:tplc="DD4C404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7C298D"/>
    <w:multiLevelType w:val="hybridMultilevel"/>
    <w:tmpl w:val="A3C67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984ACA"/>
    <w:multiLevelType w:val="multilevel"/>
    <w:tmpl w:val="B2B6705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>
    <w:nsid w:val="48A23581"/>
    <w:multiLevelType w:val="hybridMultilevel"/>
    <w:tmpl w:val="10BC37F0"/>
    <w:lvl w:ilvl="0" w:tplc="1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9F7D44"/>
    <w:multiLevelType w:val="hybridMultilevel"/>
    <w:tmpl w:val="FF0883B0"/>
    <w:lvl w:ilvl="0" w:tplc="1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8023FC"/>
    <w:multiLevelType w:val="hybridMultilevel"/>
    <w:tmpl w:val="2EAE55BC"/>
    <w:lvl w:ilvl="0" w:tplc="1C0A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080" w:hanging="360"/>
      </w:pPr>
    </w:lvl>
    <w:lvl w:ilvl="2" w:tplc="1C0A001B" w:tentative="1">
      <w:start w:val="1"/>
      <w:numFmt w:val="lowerRoman"/>
      <w:lvlText w:val="%3."/>
      <w:lvlJc w:val="right"/>
      <w:pPr>
        <w:ind w:left="1800" w:hanging="180"/>
      </w:pPr>
    </w:lvl>
    <w:lvl w:ilvl="3" w:tplc="1C0A000F" w:tentative="1">
      <w:start w:val="1"/>
      <w:numFmt w:val="decimal"/>
      <w:lvlText w:val="%4."/>
      <w:lvlJc w:val="left"/>
      <w:pPr>
        <w:ind w:left="2520" w:hanging="360"/>
      </w:pPr>
    </w:lvl>
    <w:lvl w:ilvl="4" w:tplc="1C0A0019" w:tentative="1">
      <w:start w:val="1"/>
      <w:numFmt w:val="lowerLetter"/>
      <w:lvlText w:val="%5."/>
      <w:lvlJc w:val="left"/>
      <w:pPr>
        <w:ind w:left="3240" w:hanging="360"/>
      </w:pPr>
    </w:lvl>
    <w:lvl w:ilvl="5" w:tplc="1C0A001B" w:tentative="1">
      <w:start w:val="1"/>
      <w:numFmt w:val="lowerRoman"/>
      <w:lvlText w:val="%6."/>
      <w:lvlJc w:val="right"/>
      <w:pPr>
        <w:ind w:left="3960" w:hanging="180"/>
      </w:pPr>
    </w:lvl>
    <w:lvl w:ilvl="6" w:tplc="1C0A000F" w:tentative="1">
      <w:start w:val="1"/>
      <w:numFmt w:val="decimal"/>
      <w:lvlText w:val="%7."/>
      <w:lvlJc w:val="left"/>
      <w:pPr>
        <w:ind w:left="4680" w:hanging="360"/>
      </w:pPr>
    </w:lvl>
    <w:lvl w:ilvl="7" w:tplc="1C0A0019" w:tentative="1">
      <w:start w:val="1"/>
      <w:numFmt w:val="lowerLetter"/>
      <w:lvlText w:val="%8."/>
      <w:lvlJc w:val="left"/>
      <w:pPr>
        <w:ind w:left="5400" w:hanging="360"/>
      </w:pPr>
    </w:lvl>
    <w:lvl w:ilvl="8" w:tplc="1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B4B0C4F"/>
    <w:multiLevelType w:val="multilevel"/>
    <w:tmpl w:val="B626509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5E0E7FE1"/>
    <w:multiLevelType w:val="multilevel"/>
    <w:tmpl w:val="F44CD2E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2.1.1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5E0F3621"/>
    <w:multiLevelType w:val="hybridMultilevel"/>
    <w:tmpl w:val="DB32C65A"/>
    <w:lvl w:ilvl="0" w:tplc="1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D023D1"/>
    <w:multiLevelType w:val="hybridMultilevel"/>
    <w:tmpl w:val="BC72E99A"/>
    <w:lvl w:ilvl="0" w:tplc="1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EE3887"/>
    <w:multiLevelType w:val="multilevel"/>
    <w:tmpl w:val="97121008"/>
    <w:lvl w:ilvl="0">
      <w:start w:val="2"/>
      <w:numFmt w:val="decimal"/>
      <w:lvlText w:val="%1."/>
      <w:lvlJc w:val="left"/>
      <w:pPr>
        <w:ind w:left="420" w:hanging="420"/>
      </w:pPr>
      <w:rPr>
        <w:rFonts w:asciiTheme="majorHAnsi" w:hAnsiTheme="majorHAnsi" w:cstheme="majorBidi" w:hint="default"/>
        <w:color w:val="000000" w:themeColor="text1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asciiTheme="majorHAnsi" w:hAnsiTheme="majorHAnsi" w:cstheme="majorBidi"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Theme="majorHAnsi" w:hAnsiTheme="majorHAnsi" w:cstheme="majorBidi"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Theme="majorHAnsi" w:hAnsiTheme="majorHAnsi" w:cstheme="majorBidi"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Theme="majorHAnsi" w:hAnsiTheme="majorHAnsi" w:cstheme="majorBidi"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Theme="majorHAnsi" w:hAnsiTheme="majorHAnsi" w:cstheme="majorBidi"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Theme="majorHAnsi" w:hAnsiTheme="majorHAnsi" w:cstheme="majorBidi"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Theme="majorHAnsi" w:hAnsiTheme="majorHAnsi" w:cstheme="majorBidi"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Theme="majorHAnsi" w:hAnsiTheme="majorHAnsi" w:cstheme="majorBidi" w:hint="default"/>
        <w:color w:val="000000" w:themeColor="text1"/>
      </w:rPr>
    </w:lvl>
  </w:abstractNum>
  <w:abstractNum w:abstractNumId="22">
    <w:nsid w:val="76475676"/>
    <w:multiLevelType w:val="hybridMultilevel"/>
    <w:tmpl w:val="548E536E"/>
    <w:lvl w:ilvl="0" w:tplc="1C0A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080" w:hanging="360"/>
      </w:pPr>
    </w:lvl>
    <w:lvl w:ilvl="2" w:tplc="1C0A001B" w:tentative="1">
      <w:start w:val="1"/>
      <w:numFmt w:val="lowerRoman"/>
      <w:lvlText w:val="%3."/>
      <w:lvlJc w:val="right"/>
      <w:pPr>
        <w:ind w:left="1800" w:hanging="180"/>
      </w:pPr>
    </w:lvl>
    <w:lvl w:ilvl="3" w:tplc="1C0A000F" w:tentative="1">
      <w:start w:val="1"/>
      <w:numFmt w:val="decimal"/>
      <w:lvlText w:val="%4."/>
      <w:lvlJc w:val="left"/>
      <w:pPr>
        <w:ind w:left="2520" w:hanging="360"/>
      </w:pPr>
    </w:lvl>
    <w:lvl w:ilvl="4" w:tplc="1C0A0019" w:tentative="1">
      <w:start w:val="1"/>
      <w:numFmt w:val="lowerLetter"/>
      <w:lvlText w:val="%5."/>
      <w:lvlJc w:val="left"/>
      <w:pPr>
        <w:ind w:left="3240" w:hanging="360"/>
      </w:pPr>
    </w:lvl>
    <w:lvl w:ilvl="5" w:tplc="1C0A001B" w:tentative="1">
      <w:start w:val="1"/>
      <w:numFmt w:val="lowerRoman"/>
      <w:lvlText w:val="%6."/>
      <w:lvlJc w:val="right"/>
      <w:pPr>
        <w:ind w:left="3960" w:hanging="180"/>
      </w:pPr>
    </w:lvl>
    <w:lvl w:ilvl="6" w:tplc="1C0A000F" w:tentative="1">
      <w:start w:val="1"/>
      <w:numFmt w:val="decimal"/>
      <w:lvlText w:val="%7."/>
      <w:lvlJc w:val="left"/>
      <w:pPr>
        <w:ind w:left="4680" w:hanging="360"/>
      </w:pPr>
    </w:lvl>
    <w:lvl w:ilvl="7" w:tplc="1C0A0019" w:tentative="1">
      <w:start w:val="1"/>
      <w:numFmt w:val="lowerLetter"/>
      <w:lvlText w:val="%8."/>
      <w:lvlJc w:val="left"/>
      <w:pPr>
        <w:ind w:left="5400" w:hanging="360"/>
      </w:pPr>
    </w:lvl>
    <w:lvl w:ilvl="8" w:tplc="1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9FF03CC"/>
    <w:multiLevelType w:val="multilevel"/>
    <w:tmpl w:val="582E3A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2160" w:hanging="1080"/>
      </w:pPr>
    </w:lvl>
    <w:lvl w:ilvl="4">
      <w:start w:val="1"/>
      <w:numFmt w:val="decimal"/>
      <w:isLgl/>
      <w:lvlText w:val="%1.%2.%3.%4.%5"/>
      <w:lvlJc w:val="left"/>
      <w:pPr>
        <w:ind w:left="252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440"/>
      </w:pPr>
    </w:lvl>
    <w:lvl w:ilvl="6">
      <w:start w:val="1"/>
      <w:numFmt w:val="decimal"/>
      <w:isLgl/>
      <w:lvlText w:val="%1.%2.%3.%4.%5.%6.%7"/>
      <w:lvlJc w:val="left"/>
      <w:pPr>
        <w:ind w:left="360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</w:lvl>
  </w:abstractNum>
  <w:abstractNum w:abstractNumId="24">
    <w:nsid w:val="7B6E6FC5"/>
    <w:multiLevelType w:val="hybridMultilevel"/>
    <w:tmpl w:val="4F189F7E"/>
    <w:lvl w:ilvl="0" w:tplc="E6224FD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10"/>
  </w:num>
  <w:num w:numId="4">
    <w:abstractNumId w:val="23"/>
  </w:num>
  <w:num w:numId="5">
    <w:abstractNumId w:val="16"/>
  </w:num>
  <w:num w:numId="6">
    <w:abstractNumId w:val="13"/>
  </w:num>
  <w:num w:numId="7">
    <w:abstractNumId w:val="22"/>
  </w:num>
  <w:num w:numId="8">
    <w:abstractNumId w:val="7"/>
  </w:num>
  <w:num w:numId="9">
    <w:abstractNumId w:val="1"/>
  </w:num>
  <w:num w:numId="10">
    <w:abstractNumId w:val="24"/>
  </w:num>
  <w:num w:numId="11">
    <w:abstractNumId w:val="9"/>
  </w:num>
  <w:num w:numId="12">
    <w:abstractNumId w:val="4"/>
  </w:num>
  <w:num w:numId="13">
    <w:abstractNumId w:val="3"/>
  </w:num>
  <w:num w:numId="14">
    <w:abstractNumId w:val="5"/>
  </w:num>
  <w:num w:numId="15">
    <w:abstractNumId w:val="0"/>
  </w:num>
  <w:num w:numId="16">
    <w:abstractNumId w:val="2"/>
  </w:num>
  <w:num w:numId="17">
    <w:abstractNumId w:val="18"/>
  </w:num>
  <w:num w:numId="18">
    <w:abstractNumId w:val="6"/>
  </w:num>
  <w:num w:numId="19">
    <w:abstractNumId w:val="14"/>
  </w:num>
  <w:num w:numId="20">
    <w:abstractNumId w:val="20"/>
  </w:num>
  <w:num w:numId="21">
    <w:abstractNumId w:val="19"/>
  </w:num>
  <w:num w:numId="22">
    <w:abstractNumId w:val="15"/>
  </w:num>
  <w:num w:numId="23">
    <w:abstractNumId w:val="21"/>
  </w:num>
  <w:num w:numId="24">
    <w:abstractNumId w:val="11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05D"/>
    <w:rsid w:val="00000016"/>
    <w:rsid w:val="0000035B"/>
    <w:rsid w:val="000027CD"/>
    <w:rsid w:val="000038D1"/>
    <w:rsid w:val="00011969"/>
    <w:rsid w:val="000207A9"/>
    <w:rsid w:val="00026D7D"/>
    <w:rsid w:val="0003620E"/>
    <w:rsid w:val="0003753C"/>
    <w:rsid w:val="00040B00"/>
    <w:rsid w:val="00041F18"/>
    <w:rsid w:val="000444B9"/>
    <w:rsid w:val="00045ED2"/>
    <w:rsid w:val="0005742D"/>
    <w:rsid w:val="00057DB7"/>
    <w:rsid w:val="00062E65"/>
    <w:rsid w:val="0006365A"/>
    <w:rsid w:val="000638D0"/>
    <w:rsid w:val="000657FF"/>
    <w:rsid w:val="0006752A"/>
    <w:rsid w:val="00073A8E"/>
    <w:rsid w:val="000750DC"/>
    <w:rsid w:val="00083CA7"/>
    <w:rsid w:val="00084136"/>
    <w:rsid w:val="00085608"/>
    <w:rsid w:val="00085748"/>
    <w:rsid w:val="00085F5C"/>
    <w:rsid w:val="000877A5"/>
    <w:rsid w:val="00090A37"/>
    <w:rsid w:val="0009421D"/>
    <w:rsid w:val="000A06E5"/>
    <w:rsid w:val="000A1183"/>
    <w:rsid w:val="000B44B2"/>
    <w:rsid w:val="000B60B9"/>
    <w:rsid w:val="000C01F6"/>
    <w:rsid w:val="000C1E64"/>
    <w:rsid w:val="000C7FB7"/>
    <w:rsid w:val="000D0EF3"/>
    <w:rsid w:val="000D2F48"/>
    <w:rsid w:val="000D651D"/>
    <w:rsid w:val="000D7588"/>
    <w:rsid w:val="000E29AA"/>
    <w:rsid w:val="000E6D0F"/>
    <w:rsid w:val="000E7752"/>
    <w:rsid w:val="000F37EE"/>
    <w:rsid w:val="000F4DF7"/>
    <w:rsid w:val="00102BE3"/>
    <w:rsid w:val="0010405D"/>
    <w:rsid w:val="00110423"/>
    <w:rsid w:val="00115BD7"/>
    <w:rsid w:val="00115C95"/>
    <w:rsid w:val="00120063"/>
    <w:rsid w:val="00122BE5"/>
    <w:rsid w:val="00126E82"/>
    <w:rsid w:val="00141246"/>
    <w:rsid w:val="00155AB4"/>
    <w:rsid w:val="00156DF1"/>
    <w:rsid w:val="001600AC"/>
    <w:rsid w:val="0016291A"/>
    <w:rsid w:val="001640F7"/>
    <w:rsid w:val="001646DC"/>
    <w:rsid w:val="00165F7E"/>
    <w:rsid w:val="00167125"/>
    <w:rsid w:val="00172297"/>
    <w:rsid w:val="00172B58"/>
    <w:rsid w:val="00175268"/>
    <w:rsid w:val="00182718"/>
    <w:rsid w:val="00190EDA"/>
    <w:rsid w:val="00192343"/>
    <w:rsid w:val="001A6E1A"/>
    <w:rsid w:val="001A7F1A"/>
    <w:rsid w:val="001C1F44"/>
    <w:rsid w:val="001C23CE"/>
    <w:rsid w:val="001C33A5"/>
    <w:rsid w:val="001C3C02"/>
    <w:rsid w:val="001C62D1"/>
    <w:rsid w:val="001C73E9"/>
    <w:rsid w:val="001D0758"/>
    <w:rsid w:val="001D33B9"/>
    <w:rsid w:val="001D3C72"/>
    <w:rsid w:val="001D45D4"/>
    <w:rsid w:val="001E0651"/>
    <w:rsid w:val="001E13E6"/>
    <w:rsid w:val="001E37DC"/>
    <w:rsid w:val="001F1611"/>
    <w:rsid w:val="001F1AE1"/>
    <w:rsid w:val="001F70F0"/>
    <w:rsid w:val="001F78C3"/>
    <w:rsid w:val="00203935"/>
    <w:rsid w:val="00203CBC"/>
    <w:rsid w:val="00212215"/>
    <w:rsid w:val="00213D3E"/>
    <w:rsid w:val="00213EB5"/>
    <w:rsid w:val="00214602"/>
    <w:rsid w:val="00214FA4"/>
    <w:rsid w:val="00215AB3"/>
    <w:rsid w:val="00220070"/>
    <w:rsid w:val="00221E41"/>
    <w:rsid w:val="00222056"/>
    <w:rsid w:val="0023021F"/>
    <w:rsid w:val="00231995"/>
    <w:rsid w:val="002328BF"/>
    <w:rsid w:val="002330ED"/>
    <w:rsid w:val="00240282"/>
    <w:rsid w:val="0024074B"/>
    <w:rsid w:val="00246367"/>
    <w:rsid w:val="00250224"/>
    <w:rsid w:val="00252C59"/>
    <w:rsid w:val="00253EF2"/>
    <w:rsid w:val="002546CB"/>
    <w:rsid w:val="00260D89"/>
    <w:rsid w:val="0026121D"/>
    <w:rsid w:val="002669E1"/>
    <w:rsid w:val="00266C3D"/>
    <w:rsid w:val="00267E8F"/>
    <w:rsid w:val="00275809"/>
    <w:rsid w:val="002804F5"/>
    <w:rsid w:val="0028159C"/>
    <w:rsid w:val="002901C1"/>
    <w:rsid w:val="0029033D"/>
    <w:rsid w:val="002924A5"/>
    <w:rsid w:val="00292E97"/>
    <w:rsid w:val="00294035"/>
    <w:rsid w:val="00296807"/>
    <w:rsid w:val="002A072C"/>
    <w:rsid w:val="002A0A90"/>
    <w:rsid w:val="002A2FFC"/>
    <w:rsid w:val="002A3CC2"/>
    <w:rsid w:val="002A45DA"/>
    <w:rsid w:val="002A7077"/>
    <w:rsid w:val="002A70DE"/>
    <w:rsid w:val="002B201E"/>
    <w:rsid w:val="002B6159"/>
    <w:rsid w:val="002D217F"/>
    <w:rsid w:val="002D251A"/>
    <w:rsid w:val="002D3167"/>
    <w:rsid w:val="002D7691"/>
    <w:rsid w:val="002E439E"/>
    <w:rsid w:val="002E6D72"/>
    <w:rsid w:val="002F3E63"/>
    <w:rsid w:val="003007E1"/>
    <w:rsid w:val="00300811"/>
    <w:rsid w:val="00302FDC"/>
    <w:rsid w:val="00305FBF"/>
    <w:rsid w:val="003126D6"/>
    <w:rsid w:val="003129DC"/>
    <w:rsid w:val="00315261"/>
    <w:rsid w:val="003152D2"/>
    <w:rsid w:val="00315921"/>
    <w:rsid w:val="0031744F"/>
    <w:rsid w:val="003229AF"/>
    <w:rsid w:val="0032775F"/>
    <w:rsid w:val="00332C37"/>
    <w:rsid w:val="003401FF"/>
    <w:rsid w:val="0034074D"/>
    <w:rsid w:val="0034185F"/>
    <w:rsid w:val="00342385"/>
    <w:rsid w:val="00343DDC"/>
    <w:rsid w:val="00347E39"/>
    <w:rsid w:val="003502AA"/>
    <w:rsid w:val="00350B5E"/>
    <w:rsid w:val="003603E5"/>
    <w:rsid w:val="00360A0C"/>
    <w:rsid w:val="00361282"/>
    <w:rsid w:val="003643EB"/>
    <w:rsid w:val="00364A6C"/>
    <w:rsid w:val="00371CA8"/>
    <w:rsid w:val="003730EA"/>
    <w:rsid w:val="00373A4B"/>
    <w:rsid w:val="00377EC1"/>
    <w:rsid w:val="00377F63"/>
    <w:rsid w:val="00380F8A"/>
    <w:rsid w:val="00385445"/>
    <w:rsid w:val="00386216"/>
    <w:rsid w:val="00386EE3"/>
    <w:rsid w:val="0039623F"/>
    <w:rsid w:val="003963FA"/>
    <w:rsid w:val="00396A43"/>
    <w:rsid w:val="00397239"/>
    <w:rsid w:val="00397292"/>
    <w:rsid w:val="003A1244"/>
    <w:rsid w:val="003A2ADF"/>
    <w:rsid w:val="003A504A"/>
    <w:rsid w:val="003A6A07"/>
    <w:rsid w:val="003A6E0A"/>
    <w:rsid w:val="003B0C2D"/>
    <w:rsid w:val="003B7332"/>
    <w:rsid w:val="003C02D4"/>
    <w:rsid w:val="003C1A77"/>
    <w:rsid w:val="003C34E9"/>
    <w:rsid w:val="003C4C82"/>
    <w:rsid w:val="003C7654"/>
    <w:rsid w:val="003C7B67"/>
    <w:rsid w:val="003D16B2"/>
    <w:rsid w:val="003D1C75"/>
    <w:rsid w:val="003D6FF2"/>
    <w:rsid w:val="003E17F6"/>
    <w:rsid w:val="003E24C5"/>
    <w:rsid w:val="003E59AB"/>
    <w:rsid w:val="003E5BE8"/>
    <w:rsid w:val="003E6D11"/>
    <w:rsid w:val="003F786F"/>
    <w:rsid w:val="00402201"/>
    <w:rsid w:val="00402DD2"/>
    <w:rsid w:val="00405871"/>
    <w:rsid w:val="004128B2"/>
    <w:rsid w:val="00421D75"/>
    <w:rsid w:val="004243ED"/>
    <w:rsid w:val="00431DB2"/>
    <w:rsid w:val="00442ABD"/>
    <w:rsid w:val="00451643"/>
    <w:rsid w:val="00452007"/>
    <w:rsid w:val="00453159"/>
    <w:rsid w:val="00454F0B"/>
    <w:rsid w:val="00460902"/>
    <w:rsid w:val="00460994"/>
    <w:rsid w:val="004624EF"/>
    <w:rsid w:val="0046295D"/>
    <w:rsid w:val="00462DE3"/>
    <w:rsid w:val="00463132"/>
    <w:rsid w:val="004640BB"/>
    <w:rsid w:val="0047288F"/>
    <w:rsid w:val="00474F43"/>
    <w:rsid w:val="00475298"/>
    <w:rsid w:val="0047562F"/>
    <w:rsid w:val="00476537"/>
    <w:rsid w:val="00477B6A"/>
    <w:rsid w:val="00484B4A"/>
    <w:rsid w:val="00484B85"/>
    <w:rsid w:val="00485A82"/>
    <w:rsid w:val="00486E33"/>
    <w:rsid w:val="0049127A"/>
    <w:rsid w:val="00491CEC"/>
    <w:rsid w:val="004946BD"/>
    <w:rsid w:val="00494DE9"/>
    <w:rsid w:val="0049595A"/>
    <w:rsid w:val="00496AF0"/>
    <w:rsid w:val="004A3CC5"/>
    <w:rsid w:val="004B06DB"/>
    <w:rsid w:val="004B3CFC"/>
    <w:rsid w:val="004B690A"/>
    <w:rsid w:val="004C2709"/>
    <w:rsid w:val="004D1BD2"/>
    <w:rsid w:val="004D2EB0"/>
    <w:rsid w:val="004D3BEE"/>
    <w:rsid w:val="004D3E12"/>
    <w:rsid w:val="004D7C4C"/>
    <w:rsid w:val="004E117F"/>
    <w:rsid w:val="004E2095"/>
    <w:rsid w:val="004E2E04"/>
    <w:rsid w:val="004E2E78"/>
    <w:rsid w:val="004E5975"/>
    <w:rsid w:val="004F1196"/>
    <w:rsid w:val="004F392D"/>
    <w:rsid w:val="004F63E0"/>
    <w:rsid w:val="004F7340"/>
    <w:rsid w:val="00506276"/>
    <w:rsid w:val="005066D0"/>
    <w:rsid w:val="00507236"/>
    <w:rsid w:val="005102FD"/>
    <w:rsid w:val="00510C24"/>
    <w:rsid w:val="00512260"/>
    <w:rsid w:val="005137A2"/>
    <w:rsid w:val="005215F6"/>
    <w:rsid w:val="00524371"/>
    <w:rsid w:val="00540141"/>
    <w:rsid w:val="00543E49"/>
    <w:rsid w:val="005442F3"/>
    <w:rsid w:val="00546321"/>
    <w:rsid w:val="00546495"/>
    <w:rsid w:val="00550050"/>
    <w:rsid w:val="00557FB9"/>
    <w:rsid w:val="005604A3"/>
    <w:rsid w:val="00563CB9"/>
    <w:rsid w:val="005645BA"/>
    <w:rsid w:val="005645FE"/>
    <w:rsid w:val="00565B3D"/>
    <w:rsid w:val="00570093"/>
    <w:rsid w:val="005760F7"/>
    <w:rsid w:val="00577005"/>
    <w:rsid w:val="005844EF"/>
    <w:rsid w:val="00584A4F"/>
    <w:rsid w:val="005860B8"/>
    <w:rsid w:val="005869EB"/>
    <w:rsid w:val="00590552"/>
    <w:rsid w:val="005905C8"/>
    <w:rsid w:val="00590612"/>
    <w:rsid w:val="005913B9"/>
    <w:rsid w:val="00591671"/>
    <w:rsid w:val="00591A7D"/>
    <w:rsid w:val="00593868"/>
    <w:rsid w:val="005955A8"/>
    <w:rsid w:val="0059568A"/>
    <w:rsid w:val="005A048D"/>
    <w:rsid w:val="005A05A4"/>
    <w:rsid w:val="005A1E93"/>
    <w:rsid w:val="005A33C6"/>
    <w:rsid w:val="005A531B"/>
    <w:rsid w:val="005A686B"/>
    <w:rsid w:val="005B4FF9"/>
    <w:rsid w:val="005C1400"/>
    <w:rsid w:val="005C31DF"/>
    <w:rsid w:val="005C3521"/>
    <w:rsid w:val="005C4123"/>
    <w:rsid w:val="005D0D6F"/>
    <w:rsid w:val="005D321C"/>
    <w:rsid w:val="005D335B"/>
    <w:rsid w:val="005D431A"/>
    <w:rsid w:val="005E09D3"/>
    <w:rsid w:val="005E4652"/>
    <w:rsid w:val="005E515D"/>
    <w:rsid w:val="005F0CBD"/>
    <w:rsid w:val="005F216D"/>
    <w:rsid w:val="005F2D6C"/>
    <w:rsid w:val="00601D63"/>
    <w:rsid w:val="00602A6B"/>
    <w:rsid w:val="00603CD3"/>
    <w:rsid w:val="0060526F"/>
    <w:rsid w:val="00606816"/>
    <w:rsid w:val="006071EF"/>
    <w:rsid w:val="00610BFC"/>
    <w:rsid w:val="00613820"/>
    <w:rsid w:val="006209C7"/>
    <w:rsid w:val="00622C36"/>
    <w:rsid w:val="0062757C"/>
    <w:rsid w:val="006305C5"/>
    <w:rsid w:val="006324E2"/>
    <w:rsid w:val="00634885"/>
    <w:rsid w:val="0064084A"/>
    <w:rsid w:val="00644576"/>
    <w:rsid w:val="006451C8"/>
    <w:rsid w:val="0065026A"/>
    <w:rsid w:val="00657DED"/>
    <w:rsid w:val="00662D21"/>
    <w:rsid w:val="006705A2"/>
    <w:rsid w:val="006711BE"/>
    <w:rsid w:val="00672564"/>
    <w:rsid w:val="00684B93"/>
    <w:rsid w:val="00690ED8"/>
    <w:rsid w:val="00697ACD"/>
    <w:rsid w:val="006A1773"/>
    <w:rsid w:val="006A2922"/>
    <w:rsid w:val="006A6FC5"/>
    <w:rsid w:val="006B3D3A"/>
    <w:rsid w:val="006B5505"/>
    <w:rsid w:val="006B6E48"/>
    <w:rsid w:val="006C2E33"/>
    <w:rsid w:val="006D58F3"/>
    <w:rsid w:val="006D6AB8"/>
    <w:rsid w:val="006D7B17"/>
    <w:rsid w:val="006E06C2"/>
    <w:rsid w:val="006E09DB"/>
    <w:rsid w:val="006E0B4F"/>
    <w:rsid w:val="006E1509"/>
    <w:rsid w:val="006E1DEE"/>
    <w:rsid w:val="006E2421"/>
    <w:rsid w:val="006E273F"/>
    <w:rsid w:val="006E292E"/>
    <w:rsid w:val="006E2FB8"/>
    <w:rsid w:val="006E3F4C"/>
    <w:rsid w:val="006E4324"/>
    <w:rsid w:val="006E486A"/>
    <w:rsid w:val="006E6621"/>
    <w:rsid w:val="006E6FA1"/>
    <w:rsid w:val="006F03CE"/>
    <w:rsid w:val="006F0541"/>
    <w:rsid w:val="006F2027"/>
    <w:rsid w:val="006F3464"/>
    <w:rsid w:val="006F52E8"/>
    <w:rsid w:val="006F776E"/>
    <w:rsid w:val="007034CB"/>
    <w:rsid w:val="0070574D"/>
    <w:rsid w:val="0071245C"/>
    <w:rsid w:val="00720FAB"/>
    <w:rsid w:val="0072346C"/>
    <w:rsid w:val="00733721"/>
    <w:rsid w:val="00734CD7"/>
    <w:rsid w:val="007430FB"/>
    <w:rsid w:val="0074338B"/>
    <w:rsid w:val="00744274"/>
    <w:rsid w:val="00744B34"/>
    <w:rsid w:val="00745747"/>
    <w:rsid w:val="007559C6"/>
    <w:rsid w:val="007632FF"/>
    <w:rsid w:val="00764061"/>
    <w:rsid w:val="0076721A"/>
    <w:rsid w:val="00773299"/>
    <w:rsid w:val="00774455"/>
    <w:rsid w:val="00776E76"/>
    <w:rsid w:val="007815B2"/>
    <w:rsid w:val="007837F3"/>
    <w:rsid w:val="00792BA6"/>
    <w:rsid w:val="0079492A"/>
    <w:rsid w:val="0079706A"/>
    <w:rsid w:val="007971C8"/>
    <w:rsid w:val="007A14DD"/>
    <w:rsid w:val="007A3CBA"/>
    <w:rsid w:val="007A446B"/>
    <w:rsid w:val="007B0F7D"/>
    <w:rsid w:val="007B1740"/>
    <w:rsid w:val="007B1795"/>
    <w:rsid w:val="007B5825"/>
    <w:rsid w:val="007B628D"/>
    <w:rsid w:val="007B734D"/>
    <w:rsid w:val="007B7658"/>
    <w:rsid w:val="007B7805"/>
    <w:rsid w:val="007D3B7B"/>
    <w:rsid w:val="007D443F"/>
    <w:rsid w:val="007E2DB3"/>
    <w:rsid w:val="007F086C"/>
    <w:rsid w:val="007F0DE6"/>
    <w:rsid w:val="007F10D6"/>
    <w:rsid w:val="007F114C"/>
    <w:rsid w:val="007F11DC"/>
    <w:rsid w:val="007F5B4B"/>
    <w:rsid w:val="007F7257"/>
    <w:rsid w:val="00801786"/>
    <w:rsid w:val="00806920"/>
    <w:rsid w:val="00811964"/>
    <w:rsid w:val="008155C6"/>
    <w:rsid w:val="008179D8"/>
    <w:rsid w:val="0082086D"/>
    <w:rsid w:val="008226EB"/>
    <w:rsid w:val="00823B92"/>
    <w:rsid w:val="00827799"/>
    <w:rsid w:val="008300E2"/>
    <w:rsid w:val="00830D5D"/>
    <w:rsid w:val="0083255A"/>
    <w:rsid w:val="00833B18"/>
    <w:rsid w:val="00841613"/>
    <w:rsid w:val="00842BF1"/>
    <w:rsid w:val="00843D1D"/>
    <w:rsid w:val="0084592F"/>
    <w:rsid w:val="008510F6"/>
    <w:rsid w:val="008547EE"/>
    <w:rsid w:val="008571AD"/>
    <w:rsid w:val="0086484B"/>
    <w:rsid w:val="00870360"/>
    <w:rsid w:val="008721B0"/>
    <w:rsid w:val="00873010"/>
    <w:rsid w:val="0087308F"/>
    <w:rsid w:val="0087585B"/>
    <w:rsid w:val="0088072A"/>
    <w:rsid w:val="00881360"/>
    <w:rsid w:val="00884C51"/>
    <w:rsid w:val="00886361"/>
    <w:rsid w:val="008B077C"/>
    <w:rsid w:val="008B3D3C"/>
    <w:rsid w:val="008B679F"/>
    <w:rsid w:val="008D0891"/>
    <w:rsid w:val="008D1641"/>
    <w:rsid w:val="008D2584"/>
    <w:rsid w:val="008D381A"/>
    <w:rsid w:val="008D4531"/>
    <w:rsid w:val="008D606C"/>
    <w:rsid w:val="008D6FBC"/>
    <w:rsid w:val="008D7D0A"/>
    <w:rsid w:val="008E15F3"/>
    <w:rsid w:val="008E41EE"/>
    <w:rsid w:val="008E73AB"/>
    <w:rsid w:val="008F00F0"/>
    <w:rsid w:val="008F14CF"/>
    <w:rsid w:val="008F2FB3"/>
    <w:rsid w:val="008F4DED"/>
    <w:rsid w:val="008F76EF"/>
    <w:rsid w:val="00903077"/>
    <w:rsid w:val="009031CE"/>
    <w:rsid w:val="00904F4F"/>
    <w:rsid w:val="009102F3"/>
    <w:rsid w:val="00913815"/>
    <w:rsid w:val="00921B88"/>
    <w:rsid w:val="00922668"/>
    <w:rsid w:val="00923C39"/>
    <w:rsid w:val="0092553B"/>
    <w:rsid w:val="00931ACB"/>
    <w:rsid w:val="009335DB"/>
    <w:rsid w:val="009349B5"/>
    <w:rsid w:val="00941237"/>
    <w:rsid w:val="00941D7A"/>
    <w:rsid w:val="00946DF6"/>
    <w:rsid w:val="00952D41"/>
    <w:rsid w:val="00953B38"/>
    <w:rsid w:val="00953FB1"/>
    <w:rsid w:val="0095488A"/>
    <w:rsid w:val="009552B0"/>
    <w:rsid w:val="009569B4"/>
    <w:rsid w:val="009579FB"/>
    <w:rsid w:val="009609E5"/>
    <w:rsid w:val="00962236"/>
    <w:rsid w:val="00963879"/>
    <w:rsid w:val="00965960"/>
    <w:rsid w:val="00965FFB"/>
    <w:rsid w:val="00974321"/>
    <w:rsid w:val="009775A4"/>
    <w:rsid w:val="009820FB"/>
    <w:rsid w:val="00983B7C"/>
    <w:rsid w:val="009877C5"/>
    <w:rsid w:val="00991F18"/>
    <w:rsid w:val="009A20E7"/>
    <w:rsid w:val="009A577A"/>
    <w:rsid w:val="009B0BD1"/>
    <w:rsid w:val="009B2254"/>
    <w:rsid w:val="009C5C95"/>
    <w:rsid w:val="009C6E02"/>
    <w:rsid w:val="009D1130"/>
    <w:rsid w:val="009D5ED3"/>
    <w:rsid w:val="009D73B3"/>
    <w:rsid w:val="009E20DD"/>
    <w:rsid w:val="009E5FC8"/>
    <w:rsid w:val="009E6679"/>
    <w:rsid w:val="009F0400"/>
    <w:rsid w:val="009F21FC"/>
    <w:rsid w:val="009F450E"/>
    <w:rsid w:val="009F636F"/>
    <w:rsid w:val="009F7685"/>
    <w:rsid w:val="00A02887"/>
    <w:rsid w:val="00A06EDA"/>
    <w:rsid w:val="00A1222C"/>
    <w:rsid w:val="00A12E71"/>
    <w:rsid w:val="00A158C4"/>
    <w:rsid w:val="00A17BF3"/>
    <w:rsid w:val="00A24EBA"/>
    <w:rsid w:val="00A26E18"/>
    <w:rsid w:val="00A31AEF"/>
    <w:rsid w:val="00A324FF"/>
    <w:rsid w:val="00A35054"/>
    <w:rsid w:val="00A4076B"/>
    <w:rsid w:val="00A40BD2"/>
    <w:rsid w:val="00A412C2"/>
    <w:rsid w:val="00A42F45"/>
    <w:rsid w:val="00A62855"/>
    <w:rsid w:val="00A62F8F"/>
    <w:rsid w:val="00A7256A"/>
    <w:rsid w:val="00A730BD"/>
    <w:rsid w:val="00A7358C"/>
    <w:rsid w:val="00A7732B"/>
    <w:rsid w:val="00A80340"/>
    <w:rsid w:val="00A80AC9"/>
    <w:rsid w:val="00A95C3C"/>
    <w:rsid w:val="00AA2A59"/>
    <w:rsid w:val="00AA3A7C"/>
    <w:rsid w:val="00AA50C3"/>
    <w:rsid w:val="00AB3AA0"/>
    <w:rsid w:val="00AB7A01"/>
    <w:rsid w:val="00AC12A5"/>
    <w:rsid w:val="00AC1E27"/>
    <w:rsid w:val="00AC588A"/>
    <w:rsid w:val="00AD2131"/>
    <w:rsid w:val="00AD4261"/>
    <w:rsid w:val="00AD7528"/>
    <w:rsid w:val="00AE0A61"/>
    <w:rsid w:val="00AE1C08"/>
    <w:rsid w:val="00AE3492"/>
    <w:rsid w:val="00AF3707"/>
    <w:rsid w:val="00AF58AF"/>
    <w:rsid w:val="00B007A2"/>
    <w:rsid w:val="00B014DC"/>
    <w:rsid w:val="00B02D17"/>
    <w:rsid w:val="00B03839"/>
    <w:rsid w:val="00B053FE"/>
    <w:rsid w:val="00B064FE"/>
    <w:rsid w:val="00B06AF3"/>
    <w:rsid w:val="00B1235C"/>
    <w:rsid w:val="00B14296"/>
    <w:rsid w:val="00B14DAA"/>
    <w:rsid w:val="00B15E75"/>
    <w:rsid w:val="00B16B97"/>
    <w:rsid w:val="00B17128"/>
    <w:rsid w:val="00B207BE"/>
    <w:rsid w:val="00B213CB"/>
    <w:rsid w:val="00B22B12"/>
    <w:rsid w:val="00B23DD5"/>
    <w:rsid w:val="00B25A82"/>
    <w:rsid w:val="00B35A90"/>
    <w:rsid w:val="00B35E6C"/>
    <w:rsid w:val="00B528A4"/>
    <w:rsid w:val="00B529B8"/>
    <w:rsid w:val="00B53035"/>
    <w:rsid w:val="00B56199"/>
    <w:rsid w:val="00B57671"/>
    <w:rsid w:val="00B6344F"/>
    <w:rsid w:val="00B64135"/>
    <w:rsid w:val="00B66318"/>
    <w:rsid w:val="00B67F0A"/>
    <w:rsid w:val="00B67F3C"/>
    <w:rsid w:val="00B768F9"/>
    <w:rsid w:val="00B76FB8"/>
    <w:rsid w:val="00B77F10"/>
    <w:rsid w:val="00B82515"/>
    <w:rsid w:val="00B83F19"/>
    <w:rsid w:val="00B86766"/>
    <w:rsid w:val="00B927FE"/>
    <w:rsid w:val="00B92D30"/>
    <w:rsid w:val="00B97267"/>
    <w:rsid w:val="00BA13FE"/>
    <w:rsid w:val="00BA17E3"/>
    <w:rsid w:val="00BA2988"/>
    <w:rsid w:val="00BA3C46"/>
    <w:rsid w:val="00BA51B5"/>
    <w:rsid w:val="00BA728C"/>
    <w:rsid w:val="00BB028C"/>
    <w:rsid w:val="00BB2F94"/>
    <w:rsid w:val="00BB3068"/>
    <w:rsid w:val="00BC160D"/>
    <w:rsid w:val="00BC389D"/>
    <w:rsid w:val="00BC702D"/>
    <w:rsid w:val="00BC7598"/>
    <w:rsid w:val="00BD1C1C"/>
    <w:rsid w:val="00BD2273"/>
    <w:rsid w:val="00BE114C"/>
    <w:rsid w:val="00BE4442"/>
    <w:rsid w:val="00BE4A01"/>
    <w:rsid w:val="00BE7184"/>
    <w:rsid w:val="00BE725E"/>
    <w:rsid w:val="00BF061A"/>
    <w:rsid w:val="00BF3CD9"/>
    <w:rsid w:val="00C02373"/>
    <w:rsid w:val="00C0414F"/>
    <w:rsid w:val="00C043B2"/>
    <w:rsid w:val="00C04E0D"/>
    <w:rsid w:val="00C0745B"/>
    <w:rsid w:val="00C10C18"/>
    <w:rsid w:val="00C15E09"/>
    <w:rsid w:val="00C15FE0"/>
    <w:rsid w:val="00C16433"/>
    <w:rsid w:val="00C2089A"/>
    <w:rsid w:val="00C2095A"/>
    <w:rsid w:val="00C26387"/>
    <w:rsid w:val="00C34167"/>
    <w:rsid w:val="00C3541C"/>
    <w:rsid w:val="00C365DD"/>
    <w:rsid w:val="00C37235"/>
    <w:rsid w:val="00C40DB5"/>
    <w:rsid w:val="00C452B5"/>
    <w:rsid w:val="00C51D1F"/>
    <w:rsid w:val="00C51D2F"/>
    <w:rsid w:val="00C53DA7"/>
    <w:rsid w:val="00C71640"/>
    <w:rsid w:val="00C73F9F"/>
    <w:rsid w:val="00C74112"/>
    <w:rsid w:val="00C835F3"/>
    <w:rsid w:val="00C83847"/>
    <w:rsid w:val="00C865E8"/>
    <w:rsid w:val="00C87586"/>
    <w:rsid w:val="00C94C7C"/>
    <w:rsid w:val="00C973AD"/>
    <w:rsid w:val="00CA166E"/>
    <w:rsid w:val="00CA18E9"/>
    <w:rsid w:val="00CA1A7F"/>
    <w:rsid w:val="00CA4E21"/>
    <w:rsid w:val="00CA53C2"/>
    <w:rsid w:val="00CB089D"/>
    <w:rsid w:val="00CB2A6D"/>
    <w:rsid w:val="00CC22AD"/>
    <w:rsid w:val="00CC3CB6"/>
    <w:rsid w:val="00CC6542"/>
    <w:rsid w:val="00CC7A17"/>
    <w:rsid w:val="00CD24BD"/>
    <w:rsid w:val="00CD520A"/>
    <w:rsid w:val="00CD6E78"/>
    <w:rsid w:val="00CE195E"/>
    <w:rsid w:val="00CE1C24"/>
    <w:rsid w:val="00CE57E7"/>
    <w:rsid w:val="00CE63C4"/>
    <w:rsid w:val="00CF0047"/>
    <w:rsid w:val="00CF0EE0"/>
    <w:rsid w:val="00CF3057"/>
    <w:rsid w:val="00CF3A96"/>
    <w:rsid w:val="00D03F03"/>
    <w:rsid w:val="00D052C5"/>
    <w:rsid w:val="00D10F10"/>
    <w:rsid w:val="00D1150D"/>
    <w:rsid w:val="00D121F1"/>
    <w:rsid w:val="00D17D15"/>
    <w:rsid w:val="00D2345E"/>
    <w:rsid w:val="00D252FF"/>
    <w:rsid w:val="00D25FE7"/>
    <w:rsid w:val="00D30053"/>
    <w:rsid w:val="00D41866"/>
    <w:rsid w:val="00D42515"/>
    <w:rsid w:val="00D44E4B"/>
    <w:rsid w:val="00D5114B"/>
    <w:rsid w:val="00D53B97"/>
    <w:rsid w:val="00D5766A"/>
    <w:rsid w:val="00D60927"/>
    <w:rsid w:val="00D6127C"/>
    <w:rsid w:val="00D645CA"/>
    <w:rsid w:val="00D65B1D"/>
    <w:rsid w:val="00D725F8"/>
    <w:rsid w:val="00D7796B"/>
    <w:rsid w:val="00D80C72"/>
    <w:rsid w:val="00D83303"/>
    <w:rsid w:val="00D86E2B"/>
    <w:rsid w:val="00D910C4"/>
    <w:rsid w:val="00D93A70"/>
    <w:rsid w:val="00D94907"/>
    <w:rsid w:val="00D954D4"/>
    <w:rsid w:val="00D96A21"/>
    <w:rsid w:val="00DA17CE"/>
    <w:rsid w:val="00DA19D4"/>
    <w:rsid w:val="00DA1A75"/>
    <w:rsid w:val="00DA5A24"/>
    <w:rsid w:val="00DB2412"/>
    <w:rsid w:val="00DB4687"/>
    <w:rsid w:val="00DB46ED"/>
    <w:rsid w:val="00DB4924"/>
    <w:rsid w:val="00DC0025"/>
    <w:rsid w:val="00DC0812"/>
    <w:rsid w:val="00DC23E3"/>
    <w:rsid w:val="00DC30A7"/>
    <w:rsid w:val="00DC4473"/>
    <w:rsid w:val="00DD6CB2"/>
    <w:rsid w:val="00DE1965"/>
    <w:rsid w:val="00DE3602"/>
    <w:rsid w:val="00DE5269"/>
    <w:rsid w:val="00DE7295"/>
    <w:rsid w:val="00DF62A0"/>
    <w:rsid w:val="00DF756A"/>
    <w:rsid w:val="00E00183"/>
    <w:rsid w:val="00E04E67"/>
    <w:rsid w:val="00E100B3"/>
    <w:rsid w:val="00E1271B"/>
    <w:rsid w:val="00E2021C"/>
    <w:rsid w:val="00E313AB"/>
    <w:rsid w:val="00E34F55"/>
    <w:rsid w:val="00E4356D"/>
    <w:rsid w:val="00E47EBB"/>
    <w:rsid w:val="00E53BDF"/>
    <w:rsid w:val="00E56830"/>
    <w:rsid w:val="00E61DC1"/>
    <w:rsid w:val="00E62F5C"/>
    <w:rsid w:val="00E638EE"/>
    <w:rsid w:val="00E64053"/>
    <w:rsid w:val="00E6580B"/>
    <w:rsid w:val="00E65AEA"/>
    <w:rsid w:val="00E65BCA"/>
    <w:rsid w:val="00E66B55"/>
    <w:rsid w:val="00E67AA6"/>
    <w:rsid w:val="00E72BEB"/>
    <w:rsid w:val="00E73B9A"/>
    <w:rsid w:val="00E74547"/>
    <w:rsid w:val="00E77518"/>
    <w:rsid w:val="00E80E06"/>
    <w:rsid w:val="00E85433"/>
    <w:rsid w:val="00E85DC4"/>
    <w:rsid w:val="00E91508"/>
    <w:rsid w:val="00E920BB"/>
    <w:rsid w:val="00E938E2"/>
    <w:rsid w:val="00E95368"/>
    <w:rsid w:val="00EA05A2"/>
    <w:rsid w:val="00EA0E9B"/>
    <w:rsid w:val="00EB1952"/>
    <w:rsid w:val="00EB4471"/>
    <w:rsid w:val="00EB51EA"/>
    <w:rsid w:val="00EC1DBC"/>
    <w:rsid w:val="00EC4058"/>
    <w:rsid w:val="00EC447A"/>
    <w:rsid w:val="00ED4D73"/>
    <w:rsid w:val="00EE146C"/>
    <w:rsid w:val="00EE3448"/>
    <w:rsid w:val="00EE3926"/>
    <w:rsid w:val="00EE6FCF"/>
    <w:rsid w:val="00EE7B9D"/>
    <w:rsid w:val="00EF2571"/>
    <w:rsid w:val="00EF2CBE"/>
    <w:rsid w:val="00EF35DE"/>
    <w:rsid w:val="00EF3ABE"/>
    <w:rsid w:val="00EF5CE9"/>
    <w:rsid w:val="00F01566"/>
    <w:rsid w:val="00F01E70"/>
    <w:rsid w:val="00F02CC5"/>
    <w:rsid w:val="00F043D9"/>
    <w:rsid w:val="00F070EF"/>
    <w:rsid w:val="00F1409B"/>
    <w:rsid w:val="00F17C15"/>
    <w:rsid w:val="00F24D1E"/>
    <w:rsid w:val="00F36935"/>
    <w:rsid w:val="00F43B71"/>
    <w:rsid w:val="00F44135"/>
    <w:rsid w:val="00F54639"/>
    <w:rsid w:val="00F60662"/>
    <w:rsid w:val="00F65234"/>
    <w:rsid w:val="00F70291"/>
    <w:rsid w:val="00F71EF5"/>
    <w:rsid w:val="00F768E4"/>
    <w:rsid w:val="00F8185B"/>
    <w:rsid w:val="00F81F88"/>
    <w:rsid w:val="00F854B6"/>
    <w:rsid w:val="00F97F43"/>
    <w:rsid w:val="00FA1AF4"/>
    <w:rsid w:val="00FA6C9E"/>
    <w:rsid w:val="00FA7B02"/>
    <w:rsid w:val="00FB150D"/>
    <w:rsid w:val="00FB1CC3"/>
    <w:rsid w:val="00FB275E"/>
    <w:rsid w:val="00FB4AA9"/>
    <w:rsid w:val="00FB5168"/>
    <w:rsid w:val="00FB6664"/>
    <w:rsid w:val="00FC059B"/>
    <w:rsid w:val="00FC6C60"/>
    <w:rsid w:val="00FD0A44"/>
    <w:rsid w:val="00FD3EB6"/>
    <w:rsid w:val="00FD63B4"/>
    <w:rsid w:val="00FD6458"/>
    <w:rsid w:val="00FD67D8"/>
    <w:rsid w:val="00FD73C1"/>
    <w:rsid w:val="00FE0570"/>
    <w:rsid w:val="00FE337A"/>
    <w:rsid w:val="00FE3794"/>
    <w:rsid w:val="00FE48C1"/>
    <w:rsid w:val="00FE5A94"/>
    <w:rsid w:val="00FF5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42F3F229-5DAD-440F-AE86-E0B0CF5AE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7BF3"/>
  </w:style>
  <w:style w:type="paragraph" w:styleId="Ttulo1">
    <w:name w:val="heading 1"/>
    <w:basedOn w:val="Normal"/>
    <w:next w:val="Normal"/>
    <w:link w:val="Ttulo1Car"/>
    <w:uiPriority w:val="9"/>
    <w:qFormat/>
    <w:rsid w:val="00AB3AA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30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905C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B3AA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F5CE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209C7"/>
    <w:pPr>
      <w:ind w:left="720"/>
      <w:contextualSpacing/>
    </w:pPr>
  </w:style>
  <w:style w:type="paragraph" w:styleId="Sinespaciado">
    <w:name w:val="No Spacing"/>
    <w:uiPriority w:val="1"/>
    <w:qFormat/>
    <w:rsid w:val="003229AF"/>
    <w:pPr>
      <w:spacing w:line="240" w:lineRule="auto"/>
    </w:pPr>
    <w:rPr>
      <w:rFonts w:eastAsia="MS Mincho"/>
    </w:rPr>
  </w:style>
  <w:style w:type="paragraph" w:styleId="Encabezado">
    <w:name w:val="header"/>
    <w:basedOn w:val="Normal"/>
    <w:link w:val="EncabezadoCar"/>
    <w:uiPriority w:val="99"/>
    <w:unhideWhenUsed/>
    <w:rsid w:val="00557FB9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7FB9"/>
  </w:style>
  <w:style w:type="paragraph" w:styleId="Piedepgina">
    <w:name w:val="footer"/>
    <w:basedOn w:val="Normal"/>
    <w:link w:val="PiedepginaCar"/>
    <w:uiPriority w:val="99"/>
    <w:unhideWhenUsed/>
    <w:rsid w:val="00557FB9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7FB9"/>
  </w:style>
  <w:style w:type="paragraph" w:styleId="Textodeglobo">
    <w:name w:val="Balloon Text"/>
    <w:basedOn w:val="Normal"/>
    <w:link w:val="TextodegloboCar"/>
    <w:uiPriority w:val="99"/>
    <w:semiHidden/>
    <w:unhideWhenUsed/>
    <w:rsid w:val="001A7F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7F1A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AB3AA0"/>
    <w:rPr>
      <w:rFonts w:asciiTheme="majorHAnsi" w:eastAsiaTheme="majorEastAsia" w:hAnsiTheme="majorHAnsi" w:cstheme="majorBidi"/>
      <w:b/>
      <w:color w:val="365F91" w:themeColor="accent1" w:themeShade="BF"/>
      <w:sz w:val="30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905C8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customStyle="1" w:styleId="Estilo1">
    <w:name w:val="Estilo1"/>
    <w:basedOn w:val="Ttulo2"/>
    <w:link w:val="Estilo1Car"/>
    <w:qFormat/>
    <w:rsid w:val="005905C8"/>
  </w:style>
  <w:style w:type="character" w:customStyle="1" w:styleId="Ttulo3Car">
    <w:name w:val="Título 3 Car"/>
    <w:basedOn w:val="Fuentedeprrafopredeter"/>
    <w:link w:val="Ttulo3"/>
    <w:uiPriority w:val="9"/>
    <w:rsid w:val="00AB3AA0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character" w:customStyle="1" w:styleId="Estilo1Car">
    <w:name w:val="Estilo1 Car"/>
    <w:basedOn w:val="Ttulo2Car"/>
    <w:link w:val="Estilo1"/>
    <w:rsid w:val="005905C8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TtulodeTDC">
    <w:name w:val="TOC Heading"/>
    <w:basedOn w:val="Ttulo1"/>
    <w:next w:val="Normal"/>
    <w:uiPriority w:val="39"/>
    <w:unhideWhenUsed/>
    <w:qFormat/>
    <w:rsid w:val="00D25FE7"/>
    <w:pPr>
      <w:spacing w:line="259" w:lineRule="auto"/>
      <w:outlineLvl w:val="9"/>
    </w:pPr>
    <w:rPr>
      <w:b w:val="0"/>
      <w:sz w:val="32"/>
      <w:lang w:eastAsia="es-DO"/>
    </w:rPr>
  </w:style>
  <w:style w:type="paragraph" w:styleId="TDC1">
    <w:name w:val="toc 1"/>
    <w:basedOn w:val="Normal"/>
    <w:next w:val="Normal"/>
    <w:autoRedefine/>
    <w:uiPriority w:val="39"/>
    <w:unhideWhenUsed/>
    <w:rsid w:val="00A02887"/>
    <w:pPr>
      <w:tabs>
        <w:tab w:val="left" w:pos="660"/>
        <w:tab w:val="right" w:leader="dot" w:pos="8828"/>
      </w:tabs>
      <w:spacing w:after="100"/>
      <w:jc w:val="center"/>
    </w:pPr>
    <w:rPr>
      <w:b/>
      <w:bCs/>
      <w:noProof/>
    </w:rPr>
  </w:style>
  <w:style w:type="paragraph" w:styleId="TDC2">
    <w:name w:val="toc 2"/>
    <w:basedOn w:val="Normal"/>
    <w:next w:val="Normal"/>
    <w:autoRedefine/>
    <w:uiPriority w:val="39"/>
    <w:unhideWhenUsed/>
    <w:rsid w:val="00D25FE7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510C24"/>
    <w:pPr>
      <w:tabs>
        <w:tab w:val="right" w:leader="dot" w:pos="12996"/>
      </w:tabs>
      <w:spacing w:after="100"/>
    </w:pPr>
    <w:rPr>
      <w:noProof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D25FE7"/>
    <w:rPr>
      <w:color w:val="0000FF" w:themeColor="hyperlink"/>
      <w:u w:val="single"/>
    </w:rPr>
  </w:style>
  <w:style w:type="character" w:styleId="nfasis">
    <w:name w:val="Emphasis"/>
    <w:basedOn w:val="Fuentedeprrafopredeter"/>
    <w:uiPriority w:val="20"/>
    <w:qFormat/>
    <w:rsid w:val="004D3BEE"/>
    <w:rPr>
      <w:i/>
      <w:iCs/>
    </w:rPr>
  </w:style>
  <w:style w:type="table" w:styleId="Tablaconcuadrcula">
    <w:name w:val="Table Grid"/>
    <w:basedOn w:val="Tablanormal"/>
    <w:uiPriority w:val="39"/>
    <w:rsid w:val="00776E76"/>
    <w:pPr>
      <w:spacing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lnea">
    <w:name w:val="line number"/>
    <w:basedOn w:val="Fuentedeprrafopredeter"/>
    <w:uiPriority w:val="99"/>
    <w:semiHidden/>
    <w:unhideWhenUsed/>
    <w:rsid w:val="00A95C3C"/>
  </w:style>
  <w:style w:type="character" w:customStyle="1" w:styleId="Ttulo4Car">
    <w:name w:val="Título 4 Car"/>
    <w:basedOn w:val="Fuentedeprrafopredeter"/>
    <w:link w:val="Ttulo4"/>
    <w:uiPriority w:val="9"/>
    <w:semiHidden/>
    <w:rsid w:val="00EF5CE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Nmerodepgina">
    <w:name w:val="page number"/>
    <w:basedOn w:val="Fuentedeprrafopredeter"/>
    <w:uiPriority w:val="99"/>
    <w:semiHidden/>
    <w:unhideWhenUsed/>
    <w:rsid w:val="000C1E64"/>
  </w:style>
  <w:style w:type="character" w:styleId="Hipervnculovisitado">
    <w:name w:val="FollowedHyperlink"/>
    <w:basedOn w:val="Fuentedeprrafopredeter"/>
    <w:uiPriority w:val="99"/>
    <w:semiHidden/>
    <w:unhideWhenUsed/>
    <w:rsid w:val="002A45DA"/>
    <w:rPr>
      <w:color w:val="800080"/>
      <w:u w:val="single"/>
    </w:rPr>
  </w:style>
  <w:style w:type="paragraph" w:customStyle="1" w:styleId="xl146">
    <w:name w:val="xl146"/>
    <w:basedOn w:val="Normal"/>
    <w:rsid w:val="002A4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47">
    <w:name w:val="xl147"/>
    <w:basedOn w:val="Normal"/>
    <w:rsid w:val="002A45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48">
    <w:name w:val="xl148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149">
    <w:name w:val="xl149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150">
    <w:name w:val="xl150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51">
    <w:name w:val="xl151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xl152">
    <w:name w:val="xl152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53">
    <w:name w:val="xl153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54">
    <w:name w:val="xl154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55">
    <w:name w:val="xl155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56">
    <w:name w:val="xl156"/>
    <w:basedOn w:val="Normal"/>
    <w:rsid w:val="002A45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57">
    <w:name w:val="xl157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58">
    <w:name w:val="xl158"/>
    <w:basedOn w:val="Normal"/>
    <w:rsid w:val="002A45D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59">
    <w:name w:val="xl159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60">
    <w:name w:val="xl160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61">
    <w:name w:val="xl161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val="es-ES" w:eastAsia="es-ES"/>
    </w:rPr>
  </w:style>
  <w:style w:type="paragraph" w:customStyle="1" w:styleId="xl162">
    <w:name w:val="xl162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val="es-ES" w:eastAsia="es-ES"/>
    </w:rPr>
  </w:style>
  <w:style w:type="paragraph" w:customStyle="1" w:styleId="xl163">
    <w:name w:val="xl163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64">
    <w:name w:val="xl164"/>
    <w:basedOn w:val="Normal"/>
    <w:rsid w:val="002A45D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65">
    <w:name w:val="xl165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66">
    <w:name w:val="xl166"/>
    <w:basedOn w:val="Normal"/>
    <w:rsid w:val="002A45D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8"/>
      <w:szCs w:val="28"/>
      <w:lang w:val="es-ES" w:eastAsia="es-ES"/>
    </w:rPr>
  </w:style>
  <w:style w:type="paragraph" w:customStyle="1" w:styleId="xl167">
    <w:name w:val="xl167"/>
    <w:basedOn w:val="Normal"/>
    <w:rsid w:val="002A45DA"/>
    <w:pPr>
      <w:pBdr>
        <w:top w:val="single" w:sz="12" w:space="0" w:color="7F7F7F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8"/>
      <w:szCs w:val="28"/>
      <w:lang w:val="es-ES" w:eastAsia="es-ES"/>
    </w:rPr>
  </w:style>
  <w:style w:type="paragraph" w:customStyle="1" w:styleId="xl168">
    <w:name w:val="xl168"/>
    <w:basedOn w:val="Normal"/>
    <w:rsid w:val="002A45DA"/>
    <w:pPr>
      <w:pBdr>
        <w:top w:val="single" w:sz="12" w:space="0" w:color="7F7F7F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8"/>
      <w:szCs w:val="28"/>
      <w:lang w:val="es-ES" w:eastAsia="es-ES"/>
    </w:rPr>
  </w:style>
  <w:style w:type="paragraph" w:customStyle="1" w:styleId="xl169">
    <w:name w:val="xl169"/>
    <w:basedOn w:val="Normal"/>
    <w:rsid w:val="002A45DA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 Narrow" w:eastAsia="Times New Roman" w:hAnsi="Arial Narrow" w:cs="Times New Roman"/>
      <w:b/>
      <w:bCs/>
      <w:sz w:val="24"/>
      <w:szCs w:val="24"/>
      <w:lang w:val="es-ES" w:eastAsia="es-ES"/>
    </w:rPr>
  </w:style>
  <w:style w:type="paragraph" w:customStyle="1" w:styleId="xl170">
    <w:name w:val="xl170"/>
    <w:basedOn w:val="Normal"/>
    <w:rsid w:val="002A45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val="es-ES" w:eastAsia="es-ES"/>
    </w:rPr>
  </w:style>
  <w:style w:type="paragraph" w:customStyle="1" w:styleId="xl171">
    <w:name w:val="xl171"/>
    <w:basedOn w:val="Normal"/>
    <w:rsid w:val="002A45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8"/>
      <w:szCs w:val="28"/>
      <w:lang w:val="es-ES" w:eastAsia="es-ES"/>
    </w:rPr>
  </w:style>
  <w:style w:type="paragraph" w:customStyle="1" w:styleId="xl172">
    <w:name w:val="xl172"/>
    <w:basedOn w:val="Normal"/>
    <w:rsid w:val="002A45DA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32"/>
      <w:szCs w:val="32"/>
      <w:lang w:val="es-ES" w:eastAsia="es-ES"/>
    </w:rPr>
  </w:style>
  <w:style w:type="paragraph" w:customStyle="1" w:styleId="xl173">
    <w:name w:val="xl173"/>
    <w:basedOn w:val="Normal"/>
    <w:rsid w:val="002A45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32"/>
      <w:szCs w:val="32"/>
      <w:lang w:val="es-ES" w:eastAsia="es-ES"/>
    </w:rPr>
  </w:style>
  <w:style w:type="paragraph" w:customStyle="1" w:styleId="xl174">
    <w:name w:val="xl174"/>
    <w:basedOn w:val="Normal"/>
    <w:rsid w:val="002A45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2060"/>
      <w:sz w:val="18"/>
      <w:szCs w:val="18"/>
      <w:lang w:val="es-ES" w:eastAsia="es-ES"/>
    </w:rPr>
  </w:style>
  <w:style w:type="paragraph" w:customStyle="1" w:styleId="xl175">
    <w:name w:val="xl175"/>
    <w:basedOn w:val="Normal"/>
    <w:rsid w:val="002A45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18"/>
      <w:szCs w:val="18"/>
      <w:lang w:val="es-ES" w:eastAsia="es-ES"/>
    </w:rPr>
  </w:style>
  <w:style w:type="paragraph" w:customStyle="1" w:styleId="xl176">
    <w:name w:val="xl176"/>
    <w:basedOn w:val="Normal"/>
    <w:rsid w:val="002A45DA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18"/>
      <w:szCs w:val="18"/>
      <w:lang w:val="es-ES" w:eastAsia="es-ES"/>
    </w:rPr>
  </w:style>
  <w:style w:type="paragraph" w:customStyle="1" w:styleId="xl177">
    <w:name w:val="xl177"/>
    <w:basedOn w:val="Normal"/>
    <w:rsid w:val="002A45D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18"/>
      <w:szCs w:val="18"/>
      <w:lang w:val="es-ES" w:eastAsia="es-ES"/>
    </w:rPr>
  </w:style>
  <w:style w:type="paragraph" w:customStyle="1" w:styleId="xl178">
    <w:name w:val="xl178"/>
    <w:basedOn w:val="Normal"/>
    <w:rsid w:val="002A45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2060"/>
      <w:sz w:val="18"/>
      <w:szCs w:val="18"/>
      <w:lang w:val="es-ES" w:eastAsia="es-ES"/>
    </w:rPr>
  </w:style>
  <w:style w:type="paragraph" w:customStyle="1" w:styleId="xl179">
    <w:name w:val="xl179"/>
    <w:basedOn w:val="Normal"/>
    <w:rsid w:val="002A45D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2D69A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18"/>
      <w:szCs w:val="18"/>
      <w:lang w:val="es-ES" w:eastAsia="es-ES"/>
    </w:rPr>
  </w:style>
  <w:style w:type="paragraph" w:customStyle="1" w:styleId="xl180">
    <w:name w:val="xl180"/>
    <w:basedOn w:val="Normal"/>
    <w:rsid w:val="002A45D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181">
    <w:name w:val="xl181"/>
    <w:basedOn w:val="Normal"/>
    <w:rsid w:val="002A45DA"/>
    <w:pPr>
      <w:pBdr>
        <w:left w:val="single" w:sz="8" w:space="0" w:color="auto"/>
        <w:bottom w:val="single" w:sz="8" w:space="0" w:color="auto"/>
      </w:pBdr>
      <w:shd w:val="clear" w:color="000000" w:fill="C2D69A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18"/>
      <w:szCs w:val="18"/>
      <w:lang w:val="es-ES" w:eastAsia="es-ES"/>
    </w:rPr>
  </w:style>
  <w:style w:type="paragraph" w:customStyle="1" w:styleId="xl182">
    <w:name w:val="xl182"/>
    <w:basedOn w:val="Normal"/>
    <w:rsid w:val="002A45D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183">
    <w:name w:val="xl183"/>
    <w:basedOn w:val="Normal"/>
    <w:rsid w:val="002A45DA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18"/>
      <w:szCs w:val="18"/>
      <w:lang w:val="es-ES" w:eastAsia="es-ES"/>
    </w:rPr>
  </w:style>
  <w:style w:type="paragraph" w:customStyle="1" w:styleId="xl184">
    <w:name w:val="xl184"/>
    <w:basedOn w:val="Normal"/>
    <w:rsid w:val="002A45DA"/>
    <w:pP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185">
    <w:name w:val="xl185"/>
    <w:basedOn w:val="Normal"/>
    <w:rsid w:val="002A45D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186">
    <w:name w:val="xl186"/>
    <w:basedOn w:val="Normal"/>
    <w:rsid w:val="002A4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val="es-ES" w:eastAsia="es-ES"/>
    </w:rPr>
  </w:style>
  <w:style w:type="paragraph" w:customStyle="1" w:styleId="xl187">
    <w:name w:val="xl187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88">
    <w:name w:val="xl188"/>
    <w:basedOn w:val="Normal"/>
    <w:rsid w:val="002A45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val="es-ES" w:eastAsia="es-ES"/>
    </w:rPr>
  </w:style>
  <w:style w:type="paragraph" w:customStyle="1" w:styleId="xl189">
    <w:name w:val="xl189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90">
    <w:name w:val="xl190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91">
    <w:name w:val="xl191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92">
    <w:name w:val="xl192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94">
    <w:name w:val="xl194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95">
    <w:name w:val="xl195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val="es-ES" w:eastAsia="es-ES"/>
    </w:rPr>
  </w:style>
  <w:style w:type="paragraph" w:customStyle="1" w:styleId="xl196">
    <w:name w:val="xl196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97">
    <w:name w:val="xl197"/>
    <w:basedOn w:val="Normal"/>
    <w:rsid w:val="002A45D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val="es-ES" w:eastAsia="es-ES"/>
    </w:rPr>
  </w:style>
  <w:style w:type="paragraph" w:customStyle="1" w:styleId="xl198">
    <w:name w:val="xl198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199">
    <w:name w:val="xl199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200">
    <w:name w:val="xl200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201">
    <w:name w:val="xl201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202">
    <w:name w:val="xl202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203">
    <w:name w:val="xl203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val="es-ES" w:eastAsia="es-ES"/>
    </w:rPr>
  </w:style>
  <w:style w:type="paragraph" w:customStyle="1" w:styleId="xl204">
    <w:name w:val="xl204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val="es-ES" w:eastAsia="es-ES"/>
    </w:rPr>
  </w:style>
  <w:style w:type="paragraph" w:customStyle="1" w:styleId="xl205">
    <w:name w:val="xl205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206">
    <w:name w:val="xl206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207">
    <w:name w:val="xl207"/>
    <w:basedOn w:val="Normal"/>
    <w:rsid w:val="002A4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208">
    <w:name w:val="xl208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val="es-ES" w:eastAsia="es-ES"/>
    </w:rPr>
  </w:style>
  <w:style w:type="paragraph" w:customStyle="1" w:styleId="xl209">
    <w:name w:val="xl209"/>
    <w:basedOn w:val="Normal"/>
    <w:rsid w:val="002A45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val="es-ES" w:eastAsia="es-ES"/>
    </w:rPr>
  </w:style>
  <w:style w:type="paragraph" w:customStyle="1" w:styleId="xl210">
    <w:name w:val="xl210"/>
    <w:basedOn w:val="Normal"/>
    <w:rsid w:val="002A4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211">
    <w:name w:val="xl211"/>
    <w:basedOn w:val="Normal"/>
    <w:rsid w:val="002A45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xl212">
    <w:name w:val="xl212"/>
    <w:basedOn w:val="Normal"/>
    <w:rsid w:val="002A45DA"/>
    <w:pPr>
      <w:pBdr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xl213">
    <w:name w:val="xl213"/>
    <w:basedOn w:val="Normal"/>
    <w:rsid w:val="002A45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xl214">
    <w:name w:val="xl214"/>
    <w:basedOn w:val="Normal"/>
    <w:rsid w:val="002A45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xl215">
    <w:name w:val="xl215"/>
    <w:basedOn w:val="Normal"/>
    <w:rsid w:val="002A45DA"/>
    <w:pPr>
      <w:pBdr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xl216">
    <w:name w:val="xl216"/>
    <w:basedOn w:val="Normal"/>
    <w:rsid w:val="002A45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xl217">
    <w:name w:val="xl217"/>
    <w:basedOn w:val="Normal"/>
    <w:rsid w:val="002A45DA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8"/>
      <w:szCs w:val="28"/>
      <w:lang w:val="es-ES" w:eastAsia="es-ES"/>
    </w:rPr>
  </w:style>
  <w:style w:type="paragraph" w:customStyle="1" w:styleId="xl218">
    <w:name w:val="xl218"/>
    <w:basedOn w:val="Normal"/>
    <w:rsid w:val="002A45DA"/>
    <w:pP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Arial Narrow" w:eastAsia="Times New Roman" w:hAnsi="Arial Narrow" w:cs="Times New Roman"/>
      <w:b/>
      <w:bCs/>
      <w:sz w:val="24"/>
      <w:szCs w:val="24"/>
      <w:lang w:val="es-ES" w:eastAsia="es-ES"/>
    </w:rPr>
  </w:style>
  <w:style w:type="paragraph" w:customStyle="1" w:styleId="xl219">
    <w:name w:val="xl219"/>
    <w:basedOn w:val="Normal"/>
    <w:rsid w:val="002A45DA"/>
    <w:pP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val="es-ES" w:eastAsia="es-ES"/>
    </w:rPr>
  </w:style>
  <w:style w:type="paragraph" w:customStyle="1" w:styleId="xl220">
    <w:name w:val="xl220"/>
    <w:basedOn w:val="Normal"/>
    <w:rsid w:val="002A45D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221">
    <w:name w:val="xl221"/>
    <w:basedOn w:val="Normal"/>
    <w:rsid w:val="002A45D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222">
    <w:name w:val="xl222"/>
    <w:basedOn w:val="Normal"/>
    <w:rsid w:val="002A45D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223">
    <w:name w:val="xl223"/>
    <w:basedOn w:val="Normal"/>
    <w:rsid w:val="002A45D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224">
    <w:name w:val="xl224"/>
    <w:basedOn w:val="Normal"/>
    <w:rsid w:val="002A45D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225">
    <w:name w:val="xl225"/>
    <w:basedOn w:val="Normal"/>
    <w:rsid w:val="002A45D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font5">
    <w:name w:val="font5"/>
    <w:basedOn w:val="Normal"/>
    <w:rsid w:val="00126E82"/>
    <w:pPr>
      <w:spacing w:before="100" w:beforeAutospacing="1" w:after="100" w:afterAutospacing="1" w:line="240" w:lineRule="auto"/>
    </w:pPr>
    <w:rPr>
      <w:rFonts w:ascii="Cambria" w:eastAsia="Times New Roman" w:hAnsi="Cambria" w:cs="Times New Roman"/>
      <w:b/>
      <w:bCs/>
      <w:color w:val="000000"/>
      <w:lang w:val="es-ES" w:eastAsia="es-ES"/>
    </w:rPr>
  </w:style>
  <w:style w:type="paragraph" w:customStyle="1" w:styleId="xl66">
    <w:name w:val="xl66"/>
    <w:basedOn w:val="Normal"/>
    <w:rsid w:val="00126E8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xl67">
    <w:name w:val="xl67"/>
    <w:basedOn w:val="Normal"/>
    <w:rsid w:val="00126E82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xl68">
    <w:name w:val="xl68"/>
    <w:basedOn w:val="Normal"/>
    <w:rsid w:val="00126E82"/>
    <w:pPr>
      <w:shd w:val="clear" w:color="000000" w:fill="FFFFFF"/>
      <w:spacing w:before="100" w:beforeAutospacing="1" w:after="100" w:afterAutospacing="1" w:line="240" w:lineRule="auto"/>
    </w:pPr>
    <w:rPr>
      <w:rFonts w:ascii="Cambria" w:eastAsia="Times New Roman" w:hAnsi="Cambria" w:cs="Times New Roman"/>
      <w:sz w:val="24"/>
      <w:szCs w:val="24"/>
      <w:lang w:val="es-ES" w:eastAsia="es-ES"/>
    </w:rPr>
  </w:style>
  <w:style w:type="paragraph" w:customStyle="1" w:styleId="xl69">
    <w:name w:val="xl69"/>
    <w:basedOn w:val="Normal"/>
    <w:rsid w:val="0012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  <w:lang w:val="es-ES" w:eastAsia="es-ES"/>
    </w:rPr>
  </w:style>
  <w:style w:type="paragraph" w:customStyle="1" w:styleId="xl70">
    <w:name w:val="xl70"/>
    <w:basedOn w:val="Normal"/>
    <w:rsid w:val="0012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es-ES" w:eastAsia="es-ES"/>
    </w:rPr>
  </w:style>
  <w:style w:type="paragraph" w:customStyle="1" w:styleId="xl71">
    <w:name w:val="xl71"/>
    <w:basedOn w:val="Normal"/>
    <w:rsid w:val="0012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  <w:lang w:val="es-ES" w:eastAsia="es-ES"/>
    </w:rPr>
  </w:style>
  <w:style w:type="paragraph" w:customStyle="1" w:styleId="xl72">
    <w:name w:val="xl72"/>
    <w:basedOn w:val="Normal"/>
    <w:rsid w:val="0012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mbria" w:eastAsia="Times New Roman" w:hAnsi="Cambria" w:cs="Times New Roman"/>
      <w:b/>
      <w:bCs/>
      <w:sz w:val="21"/>
      <w:szCs w:val="21"/>
      <w:lang w:val="es-ES" w:eastAsia="es-ES"/>
    </w:rPr>
  </w:style>
  <w:style w:type="paragraph" w:customStyle="1" w:styleId="xl73">
    <w:name w:val="xl73"/>
    <w:basedOn w:val="Normal"/>
    <w:rsid w:val="0012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xl74">
    <w:name w:val="xl74"/>
    <w:basedOn w:val="Normal"/>
    <w:rsid w:val="0012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5923C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  <w:lang w:val="es-ES" w:eastAsia="es-ES"/>
    </w:rPr>
  </w:style>
  <w:style w:type="paragraph" w:customStyle="1" w:styleId="xl75">
    <w:name w:val="xl75"/>
    <w:basedOn w:val="Normal"/>
    <w:rsid w:val="0012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mbria" w:eastAsia="Times New Roman" w:hAnsi="Cambria" w:cs="Times New Roman"/>
      <w:sz w:val="24"/>
      <w:szCs w:val="24"/>
      <w:lang w:val="es-ES" w:eastAsia="es-ES"/>
    </w:rPr>
  </w:style>
  <w:style w:type="paragraph" w:customStyle="1" w:styleId="xl76">
    <w:name w:val="xl76"/>
    <w:basedOn w:val="Normal"/>
    <w:rsid w:val="00126E82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Cambria" w:eastAsia="Times New Roman" w:hAnsi="Cambria" w:cs="Times New Roman"/>
      <w:b/>
      <w:bCs/>
      <w:sz w:val="28"/>
      <w:szCs w:val="28"/>
      <w:lang w:val="es-ES" w:eastAsia="es-ES"/>
    </w:rPr>
  </w:style>
  <w:style w:type="paragraph" w:customStyle="1" w:styleId="xl77">
    <w:name w:val="xl77"/>
    <w:basedOn w:val="Normal"/>
    <w:rsid w:val="0012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BE97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4"/>
      <w:szCs w:val="24"/>
      <w:lang w:val="es-ES" w:eastAsia="es-ES"/>
    </w:rPr>
  </w:style>
  <w:style w:type="paragraph" w:customStyle="1" w:styleId="xl78">
    <w:name w:val="xl78"/>
    <w:basedOn w:val="Normal"/>
    <w:rsid w:val="0012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</w:pPr>
    <w:rPr>
      <w:rFonts w:ascii="Cambria" w:eastAsia="Times New Roman" w:hAnsi="Cambria" w:cs="Times New Roman"/>
      <w:b/>
      <w:bCs/>
      <w:sz w:val="28"/>
      <w:szCs w:val="28"/>
      <w:lang w:val="es-ES" w:eastAsia="es-ES"/>
    </w:rPr>
  </w:style>
  <w:style w:type="paragraph" w:customStyle="1" w:styleId="xl79">
    <w:name w:val="xl79"/>
    <w:basedOn w:val="Normal"/>
    <w:rsid w:val="00126E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BE97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18"/>
      <w:szCs w:val="18"/>
      <w:lang w:val="es-ES" w:eastAsia="es-ES"/>
    </w:rPr>
  </w:style>
  <w:style w:type="paragraph" w:customStyle="1" w:styleId="xl80">
    <w:name w:val="xl80"/>
    <w:basedOn w:val="Normal"/>
    <w:rsid w:val="00126E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BE97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6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3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emf"/><Relationship Id="rId43" Type="http://schemas.openxmlformats.org/officeDocument/2006/relationships/image" Target="media/image35.pn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emf"/><Relationship Id="rId41" Type="http://schemas.openxmlformats.org/officeDocument/2006/relationships/image" Target="media/image3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2F70F-F4A2-48B1-9F52-2D96B36B5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59</Pages>
  <Words>5485</Words>
  <Characters>31270</Characters>
  <Application>Microsoft Office Word</Application>
  <DocSecurity>0</DocSecurity>
  <Lines>260</Lines>
  <Paragraphs>73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Windows User</Company>
  <LinksUpToDate>false</LinksUpToDate>
  <CharactersWithSpaces>36682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Planificación FEDA</dc:creator>
  <cp:lastModifiedBy>Victor Manuel Alcantara Sencion</cp:lastModifiedBy>
  <cp:revision>3</cp:revision>
  <cp:lastPrinted>2021-12-01T23:23:00Z</cp:lastPrinted>
  <dcterms:created xsi:type="dcterms:W3CDTF">2022-09-14T19:41:00Z</dcterms:created>
  <dcterms:modified xsi:type="dcterms:W3CDTF">2022-09-14T19:43:00Z</dcterms:modified>
</cp:coreProperties>
</file>